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D24" w:rsidRDefault="00080D24" w:rsidP="00AF4B57">
      <w:pPr>
        <w:shd w:val="clear" w:color="auto" w:fill="FFFFFF" w:themeFill="background1"/>
        <w:spacing w:after="0" w:line="240" w:lineRule="auto"/>
        <w:ind w:firstLine="5954"/>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Ақмола облысы </w:t>
      </w:r>
    </w:p>
    <w:p w:rsidR="00080D24" w:rsidRPr="00822296" w:rsidRDefault="00822296" w:rsidP="00AF4B57">
      <w:pPr>
        <w:shd w:val="clear" w:color="auto" w:fill="FFFFFF" w:themeFill="background1"/>
        <w:spacing w:after="0" w:line="240" w:lineRule="auto"/>
        <w:ind w:firstLine="5954"/>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білім басқармасы басшысы</w:t>
      </w:r>
    </w:p>
    <w:p w:rsidR="00080D24" w:rsidRPr="00533049" w:rsidRDefault="00080D24" w:rsidP="00AF4B57">
      <w:pPr>
        <w:shd w:val="clear" w:color="auto" w:fill="FFFFFF" w:themeFill="background1"/>
        <w:spacing w:after="0" w:line="240" w:lineRule="auto"/>
        <w:ind w:firstLine="5954"/>
        <w:jc w:val="right"/>
        <w:rPr>
          <w:rFonts w:ascii="Times New Roman" w:eastAsia="Times New Roman" w:hAnsi="Times New Roman" w:cs="Times New Roman"/>
          <w:sz w:val="24"/>
          <w:szCs w:val="24"/>
          <w:u w:val="single"/>
          <w:lang w:val="en-US" w:eastAsia="ru-RU"/>
        </w:rPr>
      </w:pPr>
      <w:r>
        <w:rPr>
          <w:rFonts w:ascii="Times New Roman" w:eastAsia="Times New Roman" w:hAnsi="Times New Roman" w:cs="Times New Roman"/>
          <w:sz w:val="24"/>
          <w:szCs w:val="24"/>
          <w:lang w:val="kk-KZ" w:eastAsia="ru-RU"/>
        </w:rPr>
        <w:t>202</w:t>
      </w:r>
      <w:r w:rsidR="00533049">
        <w:rPr>
          <w:rFonts w:ascii="Times New Roman" w:eastAsia="Times New Roman" w:hAnsi="Times New Roman" w:cs="Times New Roman"/>
          <w:sz w:val="24"/>
          <w:szCs w:val="24"/>
          <w:lang w:val="en-US" w:eastAsia="ru-RU"/>
        </w:rPr>
        <w:t>6</w:t>
      </w:r>
      <w:r w:rsidR="00BE7171">
        <w:rPr>
          <w:rFonts w:ascii="Times New Roman" w:eastAsia="Times New Roman" w:hAnsi="Times New Roman" w:cs="Times New Roman"/>
          <w:sz w:val="24"/>
          <w:szCs w:val="24"/>
          <w:lang w:val="kk-KZ" w:eastAsia="ru-RU"/>
        </w:rPr>
        <w:t xml:space="preserve"> жылғы «</w:t>
      </w:r>
      <w:r w:rsidR="00533049">
        <w:rPr>
          <w:rFonts w:ascii="Times New Roman" w:eastAsia="Times New Roman" w:hAnsi="Times New Roman" w:cs="Times New Roman"/>
          <w:sz w:val="24"/>
          <w:szCs w:val="24"/>
          <w:u w:val="single"/>
          <w:lang w:val="en-US" w:eastAsia="ru-RU"/>
        </w:rPr>
        <w:t xml:space="preserve">    </w:t>
      </w:r>
      <w:r>
        <w:rPr>
          <w:rFonts w:ascii="Times New Roman" w:eastAsia="Times New Roman" w:hAnsi="Times New Roman" w:cs="Times New Roman"/>
          <w:sz w:val="24"/>
          <w:szCs w:val="24"/>
          <w:lang w:val="kk-KZ" w:eastAsia="ru-RU"/>
        </w:rPr>
        <w:t xml:space="preserve">» </w:t>
      </w:r>
      <w:r w:rsidR="00533049">
        <w:rPr>
          <w:rFonts w:ascii="Times New Roman" w:eastAsia="Times New Roman" w:hAnsi="Times New Roman" w:cs="Times New Roman"/>
          <w:sz w:val="24"/>
          <w:szCs w:val="24"/>
          <w:u w:val="single"/>
          <w:lang w:val="en-US" w:eastAsia="ru-RU"/>
        </w:rPr>
        <w:t>________</w:t>
      </w:r>
    </w:p>
    <w:p w:rsidR="00080D24" w:rsidRDefault="00080D24" w:rsidP="00AF4B57">
      <w:pPr>
        <w:shd w:val="clear" w:color="auto" w:fill="FFFFFF" w:themeFill="background1"/>
        <w:spacing w:after="0" w:line="240" w:lineRule="auto"/>
        <w:ind w:firstLine="5954"/>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533049">
        <w:rPr>
          <w:rFonts w:ascii="Times New Roman" w:eastAsia="Times New Roman" w:hAnsi="Times New Roman" w:cs="Times New Roman"/>
          <w:sz w:val="24"/>
          <w:szCs w:val="24"/>
          <w:lang w:val="en-US" w:eastAsia="ru-RU"/>
        </w:rPr>
        <w:t>____</w:t>
      </w:r>
      <w:r>
        <w:rPr>
          <w:rFonts w:ascii="Times New Roman" w:eastAsia="Times New Roman" w:hAnsi="Times New Roman" w:cs="Times New Roman"/>
          <w:sz w:val="24"/>
          <w:szCs w:val="24"/>
          <w:lang w:val="kk-KZ" w:eastAsia="ru-RU"/>
        </w:rPr>
        <w:t xml:space="preserve"> бұйрығына</w:t>
      </w:r>
    </w:p>
    <w:p w:rsidR="00080D24" w:rsidRDefault="00080D24" w:rsidP="00AF4B57">
      <w:pPr>
        <w:shd w:val="clear" w:color="auto" w:fill="FFFFFF" w:themeFill="background1"/>
        <w:spacing w:after="0" w:line="240" w:lineRule="auto"/>
        <w:ind w:firstLine="5954"/>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 қосымша</w:t>
      </w:r>
    </w:p>
    <w:p w:rsidR="005B0C94" w:rsidRPr="00AF4B57" w:rsidRDefault="005B0C94" w:rsidP="00151534">
      <w:pPr>
        <w:shd w:val="clear" w:color="auto" w:fill="FFFFFF" w:themeFill="background1"/>
        <w:spacing w:after="0" w:line="240" w:lineRule="auto"/>
        <w:contextualSpacing/>
        <w:rPr>
          <w:rFonts w:ascii="Times New Roman" w:hAnsi="Times New Roman"/>
          <w:b/>
          <w:sz w:val="28"/>
          <w:szCs w:val="28"/>
          <w:lang w:val="kk-KZ"/>
        </w:rPr>
      </w:pPr>
    </w:p>
    <w:p w:rsidR="006D1E45" w:rsidRPr="006D1E45" w:rsidRDefault="008C0F60" w:rsidP="00C03969">
      <w:pPr>
        <w:shd w:val="clear" w:color="auto" w:fill="FFFFFF" w:themeFill="background1"/>
        <w:spacing w:after="0" w:line="240" w:lineRule="auto"/>
        <w:contextualSpacing/>
        <w:jc w:val="center"/>
        <w:rPr>
          <w:rFonts w:ascii="Times New Roman" w:hAnsi="Times New Roman"/>
          <w:b/>
          <w:sz w:val="28"/>
          <w:szCs w:val="28"/>
          <w:lang w:val="kk-KZ"/>
        </w:rPr>
      </w:pPr>
      <w:r w:rsidRPr="00345A6A">
        <w:rPr>
          <w:rFonts w:ascii="Times New Roman" w:hAnsi="Times New Roman"/>
          <w:b/>
          <w:sz w:val="28"/>
          <w:szCs w:val="28"/>
          <w:lang w:val="kk-KZ"/>
        </w:rPr>
        <w:t>WorldSkills Aqmola-202</w:t>
      </w:r>
      <w:r w:rsidR="00533049">
        <w:rPr>
          <w:rFonts w:ascii="Times New Roman" w:hAnsi="Times New Roman"/>
          <w:b/>
          <w:sz w:val="28"/>
          <w:szCs w:val="28"/>
          <w:lang w:val="en-US"/>
        </w:rPr>
        <w:t>6</w:t>
      </w:r>
      <w:r w:rsidR="00151534" w:rsidRPr="00AF4B57">
        <w:rPr>
          <w:rFonts w:ascii="Times New Roman" w:hAnsi="Times New Roman"/>
          <w:b/>
          <w:sz w:val="28"/>
          <w:szCs w:val="28"/>
          <w:lang w:val="kk-KZ"/>
        </w:rPr>
        <w:t xml:space="preserve"> </w:t>
      </w:r>
      <w:r w:rsidR="00C83C07">
        <w:rPr>
          <w:rFonts w:ascii="Times New Roman" w:hAnsi="Times New Roman"/>
          <w:b/>
          <w:sz w:val="28"/>
          <w:szCs w:val="28"/>
          <w:lang w:val="kk-KZ"/>
        </w:rPr>
        <w:t>өңірлік</w:t>
      </w:r>
      <w:r w:rsidRPr="00345A6A">
        <w:rPr>
          <w:rFonts w:ascii="Times New Roman" w:hAnsi="Times New Roman"/>
          <w:b/>
          <w:sz w:val="28"/>
          <w:szCs w:val="28"/>
          <w:lang w:val="kk-KZ"/>
        </w:rPr>
        <w:t xml:space="preserve"> кәсіби </w:t>
      </w:r>
    </w:p>
    <w:p w:rsidR="008C0F60" w:rsidRDefault="008C0F60" w:rsidP="00C03969">
      <w:pPr>
        <w:shd w:val="clear" w:color="auto" w:fill="FFFFFF" w:themeFill="background1"/>
        <w:spacing w:after="0" w:line="240" w:lineRule="auto"/>
        <w:contextualSpacing/>
        <w:jc w:val="center"/>
        <w:rPr>
          <w:rFonts w:ascii="Times New Roman" w:hAnsi="Times New Roman"/>
          <w:b/>
          <w:sz w:val="28"/>
          <w:szCs w:val="28"/>
          <w:lang w:val="kk-KZ"/>
        </w:rPr>
      </w:pPr>
      <w:r w:rsidRPr="00345A6A">
        <w:rPr>
          <w:rFonts w:ascii="Times New Roman" w:hAnsi="Times New Roman"/>
          <w:b/>
          <w:sz w:val="28"/>
          <w:szCs w:val="28"/>
          <w:lang w:val="kk-KZ"/>
        </w:rPr>
        <w:t xml:space="preserve">шеберлік </w:t>
      </w:r>
      <w:r>
        <w:rPr>
          <w:rFonts w:ascii="Times New Roman" w:hAnsi="Times New Roman"/>
          <w:b/>
          <w:sz w:val="28"/>
          <w:szCs w:val="28"/>
          <w:lang w:val="kk-KZ"/>
        </w:rPr>
        <w:t>конкурсын өткізу туралы</w:t>
      </w:r>
    </w:p>
    <w:p w:rsidR="008C0F60" w:rsidRPr="006D1E45" w:rsidRDefault="008C0F60" w:rsidP="00C03969">
      <w:pPr>
        <w:shd w:val="clear" w:color="auto" w:fill="FFFFFF" w:themeFill="background1"/>
        <w:spacing w:after="0" w:line="240" w:lineRule="auto"/>
        <w:contextualSpacing/>
        <w:jc w:val="center"/>
        <w:rPr>
          <w:rFonts w:ascii="Times New Roman" w:hAnsi="Times New Roman"/>
          <w:b/>
          <w:sz w:val="28"/>
          <w:szCs w:val="28"/>
          <w:lang w:val="kk-KZ"/>
        </w:rPr>
      </w:pPr>
      <w:r>
        <w:rPr>
          <w:rFonts w:ascii="Times New Roman" w:hAnsi="Times New Roman"/>
          <w:b/>
          <w:sz w:val="28"/>
          <w:szCs w:val="28"/>
          <w:lang w:val="kk-KZ"/>
        </w:rPr>
        <w:t>ЕРЕЖЕ</w:t>
      </w:r>
      <w:r w:rsidR="006D1E45">
        <w:rPr>
          <w:rFonts w:ascii="Times New Roman" w:hAnsi="Times New Roman"/>
          <w:b/>
          <w:sz w:val="28"/>
          <w:szCs w:val="28"/>
          <w:lang w:val="kk-KZ"/>
        </w:rPr>
        <w:t>СІ</w:t>
      </w:r>
    </w:p>
    <w:p w:rsidR="00151534" w:rsidRPr="00AF4B57" w:rsidRDefault="00151534" w:rsidP="00151534">
      <w:pPr>
        <w:spacing w:after="0" w:line="240" w:lineRule="auto"/>
        <w:jc w:val="both"/>
        <w:rPr>
          <w:rFonts w:ascii="Times New Roman" w:eastAsia="Calibri" w:hAnsi="Times New Roman" w:cs="Times New Roman"/>
          <w:b/>
          <w:kern w:val="2"/>
          <w:sz w:val="28"/>
          <w:szCs w:val="28"/>
          <w:lang w:val="kk-KZ"/>
        </w:rPr>
      </w:pPr>
    </w:p>
    <w:p w:rsidR="00151534" w:rsidRPr="00151534" w:rsidRDefault="00151534" w:rsidP="00AF4B57">
      <w:pPr>
        <w:spacing w:after="0" w:line="240" w:lineRule="auto"/>
        <w:jc w:val="center"/>
        <w:rPr>
          <w:rFonts w:ascii="Times New Roman" w:eastAsia="Calibri" w:hAnsi="Times New Roman" w:cs="Times New Roman"/>
          <w:b/>
          <w:kern w:val="2"/>
          <w:sz w:val="28"/>
          <w:szCs w:val="28"/>
          <w:lang w:val="kk-KZ"/>
        </w:rPr>
      </w:pPr>
      <w:r w:rsidRPr="00151534">
        <w:rPr>
          <w:rFonts w:ascii="Times New Roman" w:eastAsia="Calibri" w:hAnsi="Times New Roman" w:cs="Times New Roman"/>
          <w:b/>
          <w:kern w:val="2"/>
          <w:sz w:val="28"/>
          <w:szCs w:val="28"/>
          <w:lang w:val="kk-KZ"/>
        </w:rPr>
        <w:t>КІРІСПЕ</w:t>
      </w:r>
    </w:p>
    <w:p w:rsidR="00151534" w:rsidRPr="00151534" w:rsidRDefault="00151534" w:rsidP="00151534">
      <w:pPr>
        <w:spacing w:after="0" w:line="240" w:lineRule="auto"/>
        <w:jc w:val="both"/>
        <w:rPr>
          <w:rFonts w:ascii="Times New Roman" w:eastAsia="Calibri" w:hAnsi="Times New Roman" w:cs="Times New Roman"/>
          <w:b/>
          <w:kern w:val="2"/>
          <w:sz w:val="28"/>
          <w:szCs w:val="28"/>
          <w:lang w:val="kk-KZ"/>
        </w:rPr>
      </w:pPr>
      <w:r w:rsidRPr="00151534">
        <w:rPr>
          <w:rFonts w:ascii="Times New Roman" w:eastAsia="Calibri" w:hAnsi="Times New Roman" w:cs="Times New Roman"/>
          <w:b/>
          <w:kern w:val="2"/>
          <w:sz w:val="28"/>
          <w:szCs w:val="28"/>
          <w:lang w:val="kk-KZ"/>
        </w:rPr>
        <w:t>WorldSkills Aqmola аймақтық қозғалысының миссиясы:</w:t>
      </w:r>
    </w:p>
    <w:p w:rsidR="00151534" w:rsidRPr="00151534" w:rsidRDefault="00151534" w:rsidP="004D30B0">
      <w:pPr>
        <w:numPr>
          <w:ilvl w:val="0"/>
          <w:numId w:val="2"/>
        </w:numPr>
        <w:spacing w:after="0" w:line="240" w:lineRule="auto"/>
        <w:jc w:val="both"/>
        <w:rPr>
          <w:rFonts w:ascii="Times New Roman" w:eastAsia="Calibri" w:hAnsi="Times New Roman" w:cs="Times New Roman"/>
          <w:color w:val="000000"/>
          <w:kern w:val="2"/>
          <w:sz w:val="28"/>
          <w:szCs w:val="28"/>
          <w:lang w:val="kk-KZ"/>
        </w:rPr>
      </w:pPr>
      <w:r w:rsidRPr="00151534">
        <w:rPr>
          <w:rFonts w:ascii="Times New Roman" w:eastAsia="Calibri" w:hAnsi="Times New Roman" w:cs="Times New Roman"/>
          <w:color w:val="000000"/>
          <w:kern w:val="2"/>
          <w:sz w:val="28"/>
          <w:szCs w:val="28"/>
          <w:lang w:val="kk-KZ"/>
        </w:rPr>
        <w:t>жұмысшы кәсіптерінің имиджін, беделін арттыру;</w:t>
      </w:r>
    </w:p>
    <w:p w:rsidR="00151534" w:rsidRPr="00151534" w:rsidRDefault="00151534" w:rsidP="004D30B0">
      <w:pPr>
        <w:numPr>
          <w:ilvl w:val="0"/>
          <w:numId w:val="2"/>
        </w:numPr>
        <w:spacing w:after="0" w:line="240" w:lineRule="auto"/>
        <w:jc w:val="both"/>
        <w:rPr>
          <w:rFonts w:ascii="Times New Roman" w:eastAsia="Calibri" w:hAnsi="Times New Roman" w:cs="Times New Roman"/>
          <w:color w:val="000000"/>
          <w:kern w:val="2"/>
          <w:sz w:val="28"/>
          <w:szCs w:val="28"/>
          <w:lang w:val="kk-KZ"/>
        </w:rPr>
      </w:pPr>
      <w:r w:rsidRPr="00151534">
        <w:rPr>
          <w:rFonts w:ascii="Times New Roman" w:eastAsia="Calibri" w:hAnsi="Times New Roman" w:cs="Times New Roman"/>
          <w:color w:val="000000"/>
          <w:kern w:val="2"/>
          <w:sz w:val="28"/>
          <w:szCs w:val="28"/>
          <w:lang w:val="kk-KZ"/>
        </w:rPr>
        <w:t xml:space="preserve"> жұмысшы кәсіптерін даярлау деңгейін арттыру;</w:t>
      </w:r>
    </w:p>
    <w:p w:rsidR="00151534" w:rsidRPr="00151534" w:rsidRDefault="00151534" w:rsidP="004D30B0">
      <w:pPr>
        <w:numPr>
          <w:ilvl w:val="0"/>
          <w:numId w:val="2"/>
        </w:numPr>
        <w:spacing w:after="0" w:line="240" w:lineRule="auto"/>
        <w:jc w:val="both"/>
        <w:rPr>
          <w:rFonts w:ascii="Times New Roman" w:eastAsia="Calibri" w:hAnsi="Times New Roman" w:cs="Times New Roman"/>
          <w:color w:val="000000"/>
          <w:kern w:val="2"/>
          <w:sz w:val="28"/>
          <w:szCs w:val="28"/>
        </w:rPr>
      </w:pPr>
      <w:r w:rsidRPr="00151534">
        <w:rPr>
          <w:rFonts w:ascii="Times New Roman" w:eastAsia="Calibri" w:hAnsi="Times New Roman" w:cs="Times New Roman"/>
          <w:color w:val="000000"/>
          <w:kern w:val="2"/>
          <w:sz w:val="28"/>
          <w:szCs w:val="28"/>
          <w:lang w:val="kk-KZ"/>
        </w:rPr>
        <w:t xml:space="preserve"> </w:t>
      </w:r>
      <w:proofErr w:type="spellStart"/>
      <w:r w:rsidRPr="00151534">
        <w:rPr>
          <w:rFonts w:ascii="Times New Roman" w:eastAsia="Calibri" w:hAnsi="Times New Roman" w:cs="Times New Roman"/>
          <w:color w:val="000000"/>
          <w:kern w:val="2"/>
          <w:sz w:val="28"/>
          <w:szCs w:val="28"/>
        </w:rPr>
        <w:t>кәсіби</w:t>
      </w:r>
      <w:proofErr w:type="spellEnd"/>
      <w:r w:rsidRPr="00151534">
        <w:rPr>
          <w:rFonts w:ascii="Times New Roman" w:eastAsia="Calibri" w:hAnsi="Times New Roman" w:cs="Times New Roman"/>
          <w:color w:val="000000"/>
          <w:kern w:val="2"/>
          <w:sz w:val="28"/>
          <w:szCs w:val="28"/>
        </w:rPr>
        <w:t xml:space="preserve"> </w:t>
      </w:r>
      <w:proofErr w:type="spellStart"/>
      <w:r w:rsidRPr="00151534">
        <w:rPr>
          <w:rFonts w:ascii="Times New Roman" w:eastAsia="Calibri" w:hAnsi="Times New Roman" w:cs="Times New Roman"/>
          <w:color w:val="000000"/>
          <w:kern w:val="2"/>
          <w:sz w:val="28"/>
          <w:szCs w:val="28"/>
        </w:rPr>
        <w:t>дағдылардың</w:t>
      </w:r>
      <w:proofErr w:type="spellEnd"/>
      <w:r w:rsidRPr="00151534">
        <w:rPr>
          <w:rFonts w:ascii="Times New Roman" w:eastAsia="Calibri" w:hAnsi="Times New Roman" w:cs="Times New Roman"/>
          <w:color w:val="000000"/>
          <w:kern w:val="2"/>
          <w:sz w:val="28"/>
          <w:szCs w:val="28"/>
        </w:rPr>
        <w:t xml:space="preserve"> </w:t>
      </w:r>
      <w:proofErr w:type="spellStart"/>
      <w:r w:rsidRPr="00151534">
        <w:rPr>
          <w:rFonts w:ascii="Times New Roman" w:eastAsia="Calibri" w:hAnsi="Times New Roman" w:cs="Times New Roman"/>
          <w:color w:val="000000"/>
          <w:kern w:val="2"/>
          <w:sz w:val="28"/>
          <w:szCs w:val="28"/>
        </w:rPr>
        <w:t>маңыздылығын</w:t>
      </w:r>
      <w:proofErr w:type="spellEnd"/>
      <w:r w:rsidRPr="00151534">
        <w:rPr>
          <w:rFonts w:ascii="Times New Roman" w:eastAsia="Calibri" w:hAnsi="Times New Roman" w:cs="Times New Roman"/>
          <w:color w:val="000000"/>
          <w:kern w:val="2"/>
          <w:sz w:val="28"/>
          <w:szCs w:val="28"/>
        </w:rPr>
        <w:t xml:space="preserve"> </w:t>
      </w:r>
      <w:proofErr w:type="spellStart"/>
      <w:r w:rsidRPr="00151534">
        <w:rPr>
          <w:rFonts w:ascii="Times New Roman" w:eastAsia="Calibri" w:hAnsi="Times New Roman" w:cs="Times New Roman"/>
          <w:color w:val="000000"/>
          <w:kern w:val="2"/>
          <w:sz w:val="28"/>
          <w:szCs w:val="28"/>
        </w:rPr>
        <w:t>арттыру</w:t>
      </w:r>
      <w:proofErr w:type="spellEnd"/>
      <w:r w:rsidRPr="00151534">
        <w:rPr>
          <w:rFonts w:ascii="Times New Roman" w:eastAsia="Calibri" w:hAnsi="Times New Roman" w:cs="Times New Roman"/>
          <w:color w:val="000000"/>
          <w:kern w:val="2"/>
          <w:sz w:val="28"/>
          <w:szCs w:val="28"/>
        </w:rPr>
        <w:t>.</w:t>
      </w:r>
    </w:p>
    <w:p w:rsidR="00151534" w:rsidRPr="00151534" w:rsidRDefault="00151534" w:rsidP="00151534">
      <w:pPr>
        <w:spacing w:after="0" w:line="240" w:lineRule="auto"/>
        <w:jc w:val="both"/>
        <w:rPr>
          <w:rFonts w:ascii="Times New Roman" w:eastAsia="Calibri" w:hAnsi="Times New Roman" w:cs="Times New Roman"/>
          <w:b/>
          <w:bCs/>
          <w:kern w:val="2"/>
          <w:sz w:val="28"/>
          <w:szCs w:val="28"/>
        </w:rPr>
      </w:pPr>
      <w:proofErr w:type="spellStart"/>
      <w:r w:rsidRPr="00151534">
        <w:rPr>
          <w:rFonts w:ascii="Times New Roman" w:eastAsia="Calibri" w:hAnsi="Times New Roman" w:cs="Times New Roman"/>
          <w:b/>
          <w:bCs/>
          <w:kern w:val="2"/>
          <w:sz w:val="28"/>
          <w:szCs w:val="28"/>
        </w:rPr>
        <w:t>Аймақтық</w:t>
      </w:r>
      <w:proofErr w:type="spellEnd"/>
      <w:r w:rsidRPr="00151534">
        <w:rPr>
          <w:rFonts w:ascii="Times New Roman" w:eastAsia="Calibri" w:hAnsi="Times New Roman" w:cs="Times New Roman"/>
          <w:b/>
          <w:bCs/>
          <w:kern w:val="2"/>
          <w:sz w:val="28"/>
          <w:szCs w:val="28"/>
        </w:rPr>
        <w:t xml:space="preserve"> </w:t>
      </w:r>
      <w:proofErr w:type="spellStart"/>
      <w:r w:rsidRPr="00151534">
        <w:rPr>
          <w:rFonts w:ascii="Times New Roman" w:eastAsia="Calibri" w:hAnsi="Times New Roman" w:cs="Times New Roman"/>
          <w:b/>
          <w:bCs/>
          <w:kern w:val="2"/>
          <w:sz w:val="28"/>
          <w:szCs w:val="28"/>
        </w:rPr>
        <w:t>қозғалыстың</w:t>
      </w:r>
      <w:proofErr w:type="spellEnd"/>
      <w:r w:rsidRPr="00151534">
        <w:rPr>
          <w:rFonts w:ascii="Times New Roman" w:eastAsia="Calibri" w:hAnsi="Times New Roman" w:cs="Times New Roman"/>
          <w:b/>
          <w:bCs/>
          <w:kern w:val="2"/>
          <w:sz w:val="28"/>
          <w:szCs w:val="28"/>
        </w:rPr>
        <w:t xml:space="preserve"> </w:t>
      </w:r>
      <w:proofErr w:type="spellStart"/>
      <w:proofErr w:type="gramStart"/>
      <w:r w:rsidRPr="00151534">
        <w:rPr>
          <w:rFonts w:ascii="Times New Roman" w:eastAsia="Calibri" w:hAnsi="Times New Roman" w:cs="Times New Roman"/>
          <w:b/>
          <w:bCs/>
          <w:kern w:val="2"/>
          <w:sz w:val="28"/>
          <w:szCs w:val="28"/>
        </w:rPr>
        <w:t>р</w:t>
      </w:r>
      <w:proofErr w:type="gramEnd"/>
      <w:r w:rsidRPr="00151534">
        <w:rPr>
          <w:rFonts w:ascii="Times New Roman" w:eastAsia="Calibri" w:hAnsi="Times New Roman" w:cs="Times New Roman"/>
          <w:b/>
          <w:bCs/>
          <w:kern w:val="2"/>
          <w:sz w:val="28"/>
          <w:szCs w:val="28"/>
        </w:rPr>
        <w:t>өлі</w:t>
      </w:r>
      <w:proofErr w:type="spellEnd"/>
      <w:r w:rsidRPr="00151534">
        <w:rPr>
          <w:rFonts w:ascii="Times New Roman" w:eastAsia="Calibri" w:hAnsi="Times New Roman" w:cs="Times New Roman"/>
          <w:b/>
          <w:bCs/>
          <w:kern w:val="2"/>
          <w:sz w:val="28"/>
          <w:szCs w:val="28"/>
        </w:rPr>
        <w:t>:</w:t>
      </w:r>
    </w:p>
    <w:p w:rsidR="00151534" w:rsidRPr="00151534" w:rsidRDefault="00151534" w:rsidP="00151534">
      <w:pPr>
        <w:spacing w:after="0" w:line="240" w:lineRule="auto"/>
        <w:ind w:firstLine="720"/>
        <w:jc w:val="both"/>
        <w:rPr>
          <w:rFonts w:ascii="Times New Roman" w:eastAsia="Calibri" w:hAnsi="Times New Roman" w:cs="Times New Roman"/>
          <w:color w:val="000000"/>
          <w:kern w:val="2"/>
          <w:sz w:val="28"/>
          <w:szCs w:val="28"/>
        </w:rPr>
      </w:pPr>
      <w:proofErr w:type="spellStart"/>
      <w:r w:rsidRPr="00151534">
        <w:rPr>
          <w:rFonts w:ascii="Times New Roman" w:eastAsia="Calibri" w:hAnsi="Times New Roman" w:cs="Times New Roman"/>
          <w:kern w:val="2"/>
          <w:sz w:val="28"/>
          <w:szCs w:val="28"/>
        </w:rPr>
        <w:t>WorldSkills</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Aqmola</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бұл</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ресми</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танылған</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алаң</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жә</w:t>
      </w:r>
      <w:proofErr w:type="gramStart"/>
      <w:r w:rsidRPr="00151534">
        <w:rPr>
          <w:rFonts w:ascii="Times New Roman" w:eastAsia="Calibri" w:hAnsi="Times New Roman" w:cs="Times New Roman"/>
          <w:kern w:val="2"/>
          <w:sz w:val="28"/>
          <w:szCs w:val="28"/>
        </w:rPr>
        <w:t>не</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қол</w:t>
      </w:r>
      <w:proofErr w:type="spellEnd"/>
      <w:proofErr w:type="gram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жеткізілген</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шеберлік</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деңгейлерін</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көрсету</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мүмкіндігі</w:t>
      </w:r>
      <w:proofErr w:type="spellEnd"/>
      <w:r w:rsidRPr="00151534">
        <w:rPr>
          <w:rFonts w:ascii="Times New Roman" w:eastAsia="Calibri" w:hAnsi="Times New Roman" w:cs="Times New Roman"/>
          <w:kern w:val="2"/>
          <w:sz w:val="28"/>
          <w:szCs w:val="28"/>
        </w:rPr>
        <w:t>.</w:t>
      </w:r>
    </w:p>
    <w:p w:rsidR="00151534" w:rsidRPr="00151534" w:rsidRDefault="00151534" w:rsidP="00151534">
      <w:pPr>
        <w:spacing w:after="0" w:line="240" w:lineRule="auto"/>
        <w:jc w:val="both"/>
        <w:rPr>
          <w:rFonts w:ascii="Times New Roman" w:eastAsia="Calibri" w:hAnsi="Times New Roman" w:cs="Times New Roman"/>
          <w:b/>
          <w:kern w:val="2"/>
          <w:sz w:val="28"/>
          <w:szCs w:val="28"/>
        </w:rPr>
      </w:pPr>
      <w:proofErr w:type="spellStart"/>
      <w:r w:rsidRPr="00151534">
        <w:rPr>
          <w:rFonts w:ascii="Times New Roman" w:eastAsia="Calibri" w:hAnsi="Times New Roman" w:cs="Times New Roman"/>
          <w:b/>
          <w:kern w:val="2"/>
          <w:sz w:val="28"/>
          <w:szCs w:val="28"/>
        </w:rPr>
        <w:t>Чемпионаттың</w:t>
      </w:r>
      <w:proofErr w:type="spellEnd"/>
      <w:r w:rsidRPr="00151534">
        <w:rPr>
          <w:rFonts w:ascii="Times New Roman" w:eastAsia="Calibri" w:hAnsi="Times New Roman" w:cs="Times New Roman"/>
          <w:b/>
          <w:kern w:val="2"/>
          <w:sz w:val="28"/>
          <w:szCs w:val="28"/>
        </w:rPr>
        <w:t xml:space="preserve"> </w:t>
      </w:r>
      <w:r w:rsidRPr="00151534">
        <w:rPr>
          <w:rFonts w:ascii="Times New Roman" w:eastAsia="Calibri" w:hAnsi="Times New Roman" w:cs="Times New Roman"/>
          <w:b/>
          <w:kern w:val="2"/>
          <w:sz w:val="28"/>
          <w:szCs w:val="28"/>
          <w:lang w:val="kk-KZ"/>
        </w:rPr>
        <w:t>м</w:t>
      </w:r>
      <w:proofErr w:type="spellStart"/>
      <w:r w:rsidRPr="00151534">
        <w:rPr>
          <w:rFonts w:ascii="Times New Roman" w:eastAsia="Calibri" w:hAnsi="Times New Roman" w:cs="Times New Roman"/>
          <w:b/>
          <w:kern w:val="2"/>
          <w:sz w:val="28"/>
          <w:szCs w:val="28"/>
        </w:rPr>
        <w:t>ақсаты</w:t>
      </w:r>
      <w:proofErr w:type="spellEnd"/>
      <w:r w:rsidRPr="00151534">
        <w:rPr>
          <w:rFonts w:ascii="Times New Roman" w:eastAsia="Calibri" w:hAnsi="Times New Roman" w:cs="Times New Roman"/>
          <w:b/>
          <w:kern w:val="2"/>
          <w:sz w:val="28"/>
          <w:szCs w:val="28"/>
        </w:rPr>
        <w:t>:</w:t>
      </w:r>
    </w:p>
    <w:p w:rsidR="00151534" w:rsidRPr="00151534" w:rsidRDefault="00151534" w:rsidP="00151534">
      <w:pPr>
        <w:spacing w:after="0" w:line="240" w:lineRule="auto"/>
        <w:ind w:firstLine="720"/>
        <w:jc w:val="both"/>
        <w:rPr>
          <w:rFonts w:ascii="Times New Roman" w:eastAsia="Calibri" w:hAnsi="Times New Roman" w:cs="Times New Roman"/>
          <w:kern w:val="2"/>
          <w:sz w:val="28"/>
          <w:szCs w:val="28"/>
        </w:rPr>
      </w:pPr>
      <w:proofErr w:type="spellStart"/>
      <w:r w:rsidRPr="00151534">
        <w:rPr>
          <w:rFonts w:ascii="Times New Roman" w:eastAsia="Calibri" w:hAnsi="Times New Roman" w:cs="Times New Roman"/>
          <w:kern w:val="2"/>
          <w:sz w:val="28"/>
          <w:szCs w:val="28"/>
        </w:rPr>
        <w:t>Әлемдік</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дайындық</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стандарттарының</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талаптары</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аясында</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дарынды</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кәсіби</w:t>
      </w:r>
      <w:proofErr w:type="spellEnd"/>
      <w:r w:rsidRPr="00151534">
        <w:rPr>
          <w:rFonts w:ascii="Times New Roman" w:eastAsia="Calibri" w:hAnsi="Times New Roman" w:cs="Times New Roman"/>
          <w:kern w:val="2"/>
          <w:sz w:val="28"/>
          <w:szCs w:val="28"/>
        </w:rPr>
        <w:t xml:space="preserve"> </w:t>
      </w:r>
      <w:proofErr w:type="spellStart"/>
      <w:proofErr w:type="gramStart"/>
      <w:r w:rsidRPr="00151534">
        <w:rPr>
          <w:rFonts w:ascii="Times New Roman" w:eastAsia="Calibri" w:hAnsi="Times New Roman" w:cs="Times New Roman"/>
          <w:kern w:val="2"/>
          <w:sz w:val="28"/>
          <w:szCs w:val="28"/>
        </w:rPr>
        <w:t>ба</w:t>
      </w:r>
      <w:proofErr w:type="gramEnd"/>
      <w:r w:rsidRPr="00151534">
        <w:rPr>
          <w:rFonts w:ascii="Times New Roman" w:eastAsia="Calibri" w:hAnsi="Times New Roman" w:cs="Times New Roman"/>
          <w:kern w:val="2"/>
          <w:sz w:val="28"/>
          <w:szCs w:val="28"/>
        </w:rPr>
        <w:t>ғдарланған</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жастарды</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анықтау</w:t>
      </w:r>
      <w:proofErr w:type="spellEnd"/>
      <w:r w:rsidRPr="00151534">
        <w:rPr>
          <w:rFonts w:ascii="Times New Roman" w:eastAsia="Calibri" w:hAnsi="Times New Roman" w:cs="Times New Roman"/>
          <w:kern w:val="2"/>
          <w:sz w:val="28"/>
          <w:szCs w:val="28"/>
        </w:rPr>
        <w:t>;</w:t>
      </w:r>
    </w:p>
    <w:p w:rsidR="00151534" w:rsidRPr="00151534" w:rsidRDefault="00151534" w:rsidP="00151534">
      <w:pPr>
        <w:spacing w:after="0" w:line="240" w:lineRule="auto"/>
        <w:jc w:val="both"/>
        <w:rPr>
          <w:rFonts w:ascii="Times New Roman" w:eastAsia="Calibri" w:hAnsi="Times New Roman" w:cs="Times New Roman"/>
          <w:b/>
          <w:kern w:val="2"/>
          <w:sz w:val="28"/>
          <w:szCs w:val="28"/>
        </w:rPr>
      </w:pPr>
      <w:proofErr w:type="spellStart"/>
      <w:r w:rsidRPr="00151534">
        <w:rPr>
          <w:rFonts w:ascii="Times New Roman" w:eastAsia="Calibri" w:hAnsi="Times New Roman" w:cs="Times New Roman"/>
          <w:b/>
          <w:kern w:val="2"/>
          <w:sz w:val="28"/>
          <w:szCs w:val="28"/>
        </w:rPr>
        <w:t>Чемпионаттың</w:t>
      </w:r>
      <w:proofErr w:type="spellEnd"/>
      <w:r w:rsidRPr="00151534">
        <w:rPr>
          <w:rFonts w:ascii="Times New Roman" w:eastAsia="Calibri" w:hAnsi="Times New Roman" w:cs="Times New Roman"/>
          <w:b/>
          <w:kern w:val="2"/>
          <w:sz w:val="28"/>
          <w:szCs w:val="28"/>
        </w:rPr>
        <w:t xml:space="preserve"> </w:t>
      </w:r>
      <w:r w:rsidRPr="00151534">
        <w:rPr>
          <w:rFonts w:ascii="Times New Roman" w:eastAsia="Calibri" w:hAnsi="Times New Roman" w:cs="Times New Roman"/>
          <w:b/>
          <w:kern w:val="2"/>
          <w:sz w:val="28"/>
          <w:szCs w:val="28"/>
          <w:lang w:val="kk-KZ"/>
        </w:rPr>
        <w:t>м</w:t>
      </w:r>
      <w:proofErr w:type="spellStart"/>
      <w:r w:rsidRPr="00151534">
        <w:rPr>
          <w:rFonts w:ascii="Times New Roman" w:eastAsia="Calibri" w:hAnsi="Times New Roman" w:cs="Times New Roman"/>
          <w:b/>
          <w:kern w:val="2"/>
          <w:sz w:val="28"/>
          <w:szCs w:val="28"/>
        </w:rPr>
        <w:t>індеттері</w:t>
      </w:r>
      <w:proofErr w:type="spellEnd"/>
      <w:r w:rsidRPr="00151534">
        <w:rPr>
          <w:rFonts w:ascii="Times New Roman" w:eastAsia="Calibri" w:hAnsi="Times New Roman" w:cs="Times New Roman"/>
          <w:b/>
          <w:kern w:val="2"/>
          <w:sz w:val="28"/>
          <w:szCs w:val="28"/>
        </w:rPr>
        <w:t>:</w:t>
      </w:r>
    </w:p>
    <w:p w:rsidR="00151534" w:rsidRPr="00151534" w:rsidRDefault="00151534" w:rsidP="004D30B0">
      <w:pPr>
        <w:numPr>
          <w:ilvl w:val="0"/>
          <w:numId w:val="3"/>
        </w:numPr>
        <w:spacing w:after="0" w:line="240" w:lineRule="auto"/>
        <w:jc w:val="both"/>
        <w:rPr>
          <w:rFonts w:ascii="Times New Roman" w:eastAsia="Calibri" w:hAnsi="Times New Roman" w:cs="Times New Roman"/>
          <w:kern w:val="2"/>
          <w:sz w:val="28"/>
          <w:szCs w:val="28"/>
        </w:rPr>
      </w:pPr>
      <w:proofErr w:type="spellStart"/>
      <w:r w:rsidRPr="00151534">
        <w:rPr>
          <w:rFonts w:ascii="Times New Roman" w:eastAsia="Calibri" w:hAnsi="Times New Roman" w:cs="Times New Roman"/>
          <w:kern w:val="2"/>
          <w:sz w:val="28"/>
          <w:szCs w:val="28"/>
        </w:rPr>
        <w:t>кадрларды</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даярлау</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мәселелеріне</w:t>
      </w:r>
      <w:proofErr w:type="spellEnd"/>
      <w:r w:rsidRPr="00151534">
        <w:rPr>
          <w:rFonts w:ascii="Times New Roman" w:eastAsia="Calibri" w:hAnsi="Times New Roman" w:cs="Times New Roman"/>
          <w:kern w:val="2"/>
          <w:sz w:val="28"/>
          <w:szCs w:val="28"/>
        </w:rPr>
        <w:t xml:space="preserve"> </w:t>
      </w:r>
      <w:r w:rsidRPr="00151534">
        <w:rPr>
          <w:rFonts w:ascii="Times New Roman" w:eastAsia="Calibri" w:hAnsi="Times New Roman" w:cs="Times New Roman"/>
          <w:kern w:val="2"/>
          <w:sz w:val="28"/>
          <w:szCs w:val="28"/>
          <w:lang w:val="kk-KZ"/>
        </w:rPr>
        <w:t>и</w:t>
      </w:r>
      <w:proofErr w:type="spellStart"/>
      <w:r w:rsidRPr="00151534">
        <w:rPr>
          <w:rFonts w:ascii="Times New Roman" w:eastAsia="Calibri" w:hAnsi="Times New Roman" w:cs="Times New Roman"/>
          <w:kern w:val="2"/>
          <w:sz w:val="28"/>
          <w:szCs w:val="28"/>
        </w:rPr>
        <w:t>ндустрия</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және</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экономиканың</w:t>
      </w:r>
      <w:proofErr w:type="spellEnd"/>
      <w:r w:rsidRPr="00151534">
        <w:rPr>
          <w:rFonts w:ascii="Times New Roman" w:eastAsia="Calibri" w:hAnsi="Times New Roman" w:cs="Times New Roman"/>
          <w:kern w:val="2"/>
          <w:sz w:val="28"/>
          <w:szCs w:val="28"/>
        </w:rPr>
        <w:t xml:space="preserve"> </w:t>
      </w:r>
      <w:proofErr w:type="spellStart"/>
      <w:proofErr w:type="gramStart"/>
      <w:r w:rsidRPr="00151534">
        <w:rPr>
          <w:rFonts w:ascii="Times New Roman" w:eastAsia="Calibri" w:hAnsi="Times New Roman" w:cs="Times New Roman"/>
          <w:kern w:val="2"/>
          <w:sz w:val="28"/>
          <w:szCs w:val="28"/>
        </w:rPr>
        <w:t>на</w:t>
      </w:r>
      <w:proofErr w:type="gramEnd"/>
      <w:r w:rsidRPr="00151534">
        <w:rPr>
          <w:rFonts w:ascii="Times New Roman" w:eastAsia="Calibri" w:hAnsi="Times New Roman" w:cs="Times New Roman"/>
          <w:kern w:val="2"/>
          <w:sz w:val="28"/>
          <w:szCs w:val="28"/>
        </w:rPr>
        <w:t>қ</w:t>
      </w:r>
      <w:proofErr w:type="gramStart"/>
      <w:r w:rsidRPr="00151534">
        <w:rPr>
          <w:rFonts w:ascii="Times New Roman" w:eastAsia="Calibri" w:hAnsi="Times New Roman" w:cs="Times New Roman"/>
          <w:kern w:val="2"/>
          <w:sz w:val="28"/>
          <w:szCs w:val="28"/>
        </w:rPr>
        <w:t>ты</w:t>
      </w:r>
      <w:proofErr w:type="spellEnd"/>
      <w:proofErr w:type="gramEnd"/>
      <w:r w:rsidRPr="00151534">
        <w:rPr>
          <w:rFonts w:ascii="Times New Roman" w:eastAsia="Calibri" w:hAnsi="Times New Roman" w:cs="Times New Roman"/>
          <w:kern w:val="2"/>
          <w:sz w:val="28"/>
          <w:szCs w:val="28"/>
        </w:rPr>
        <w:t xml:space="preserve"> секторы </w:t>
      </w:r>
      <w:proofErr w:type="spellStart"/>
      <w:r w:rsidRPr="00151534">
        <w:rPr>
          <w:rFonts w:ascii="Times New Roman" w:eastAsia="Calibri" w:hAnsi="Times New Roman" w:cs="Times New Roman"/>
          <w:kern w:val="2"/>
          <w:sz w:val="28"/>
          <w:szCs w:val="28"/>
        </w:rPr>
        <w:t>өкілдерінің</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назарын</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аудару</w:t>
      </w:r>
      <w:proofErr w:type="spellEnd"/>
      <w:r w:rsidRPr="00151534">
        <w:rPr>
          <w:rFonts w:ascii="Times New Roman" w:eastAsia="Calibri" w:hAnsi="Times New Roman" w:cs="Times New Roman"/>
          <w:kern w:val="2"/>
          <w:sz w:val="28"/>
          <w:szCs w:val="28"/>
        </w:rPr>
        <w:t>;</w:t>
      </w:r>
    </w:p>
    <w:p w:rsidR="00151534" w:rsidRPr="00151534" w:rsidRDefault="00151534" w:rsidP="004D30B0">
      <w:pPr>
        <w:numPr>
          <w:ilvl w:val="0"/>
          <w:numId w:val="3"/>
        </w:numPr>
        <w:spacing w:after="0" w:line="240" w:lineRule="auto"/>
        <w:jc w:val="both"/>
        <w:rPr>
          <w:rFonts w:ascii="Times New Roman" w:eastAsia="Calibri" w:hAnsi="Times New Roman" w:cs="Times New Roman"/>
          <w:kern w:val="2"/>
          <w:sz w:val="28"/>
          <w:szCs w:val="28"/>
        </w:rPr>
      </w:pPr>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үзді</w:t>
      </w:r>
      <w:proofErr w:type="gramStart"/>
      <w:r w:rsidRPr="00151534">
        <w:rPr>
          <w:rFonts w:ascii="Times New Roman" w:eastAsia="Calibri" w:hAnsi="Times New Roman" w:cs="Times New Roman"/>
          <w:kern w:val="2"/>
          <w:sz w:val="28"/>
          <w:szCs w:val="28"/>
        </w:rPr>
        <w:t>к</w:t>
      </w:r>
      <w:proofErr w:type="spellEnd"/>
      <w:proofErr w:type="gram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халықаралық</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тәжірибелерді</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ескере</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отырып</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кәсіби</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даярлықтың</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мазмұны</w:t>
      </w:r>
      <w:proofErr w:type="spellEnd"/>
      <w:r w:rsidRPr="00151534">
        <w:rPr>
          <w:rFonts w:ascii="Times New Roman" w:eastAsia="Calibri" w:hAnsi="Times New Roman" w:cs="Times New Roman"/>
          <w:kern w:val="2"/>
          <w:sz w:val="28"/>
          <w:szCs w:val="28"/>
        </w:rPr>
        <w:t xml:space="preserve"> мен </w:t>
      </w:r>
      <w:proofErr w:type="spellStart"/>
      <w:r w:rsidRPr="00151534">
        <w:rPr>
          <w:rFonts w:ascii="Times New Roman" w:eastAsia="Calibri" w:hAnsi="Times New Roman" w:cs="Times New Roman"/>
          <w:kern w:val="2"/>
          <w:sz w:val="28"/>
          <w:szCs w:val="28"/>
        </w:rPr>
        <w:t>бағасын</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өзектендіру</w:t>
      </w:r>
      <w:proofErr w:type="spellEnd"/>
      <w:r w:rsidRPr="00151534">
        <w:rPr>
          <w:rFonts w:ascii="Times New Roman" w:eastAsia="Calibri" w:hAnsi="Times New Roman" w:cs="Times New Roman"/>
          <w:kern w:val="2"/>
          <w:sz w:val="28"/>
          <w:szCs w:val="28"/>
        </w:rPr>
        <w:t>;</w:t>
      </w:r>
    </w:p>
    <w:p w:rsidR="00151534" w:rsidRPr="00151534" w:rsidRDefault="00151534" w:rsidP="004D30B0">
      <w:pPr>
        <w:numPr>
          <w:ilvl w:val="0"/>
          <w:numId w:val="3"/>
        </w:numPr>
        <w:spacing w:after="0" w:line="240" w:lineRule="auto"/>
        <w:jc w:val="both"/>
        <w:rPr>
          <w:rFonts w:ascii="Times New Roman" w:eastAsia="Calibri" w:hAnsi="Times New Roman" w:cs="Times New Roman"/>
          <w:kern w:val="2"/>
          <w:sz w:val="28"/>
          <w:szCs w:val="28"/>
        </w:rPr>
      </w:pPr>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сараптамалық</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қоғамдастықтың</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кәсі</w:t>
      </w:r>
      <w:proofErr w:type="gramStart"/>
      <w:r w:rsidRPr="00151534">
        <w:rPr>
          <w:rFonts w:ascii="Times New Roman" w:eastAsia="Calibri" w:hAnsi="Times New Roman" w:cs="Times New Roman"/>
          <w:kern w:val="2"/>
          <w:sz w:val="28"/>
          <w:szCs w:val="28"/>
        </w:rPr>
        <w:t>би</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де</w:t>
      </w:r>
      <w:proofErr w:type="gramEnd"/>
      <w:r w:rsidRPr="00151534">
        <w:rPr>
          <w:rFonts w:ascii="Times New Roman" w:eastAsia="Calibri" w:hAnsi="Times New Roman" w:cs="Times New Roman"/>
          <w:kern w:val="2"/>
          <w:sz w:val="28"/>
          <w:szCs w:val="28"/>
        </w:rPr>
        <w:t>ңгейін</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арттыру</w:t>
      </w:r>
      <w:proofErr w:type="spellEnd"/>
      <w:r w:rsidRPr="00151534">
        <w:rPr>
          <w:rFonts w:ascii="Times New Roman" w:eastAsia="Calibri" w:hAnsi="Times New Roman" w:cs="Times New Roman"/>
          <w:kern w:val="2"/>
          <w:sz w:val="28"/>
          <w:szCs w:val="28"/>
        </w:rPr>
        <w:t>.</w:t>
      </w:r>
    </w:p>
    <w:p w:rsidR="00151534" w:rsidRPr="00151534" w:rsidRDefault="00151534" w:rsidP="00151534">
      <w:pPr>
        <w:spacing w:after="0" w:line="240" w:lineRule="auto"/>
        <w:jc w:val="both"/>
        <w:rPr>
          <w:rFonts w:ascii="Times New Roman" w:eastAsia="Calibri" w:hAnsi="Times New Roman" w:cs="Times New Roman"/>
          <w:kern w:val="2"/>
          <w:sz w:val="28"/>
          <w:szCs w:val="28"/>
        </w:rPr>
      </w:pPr>
      <w:proofErr w:type="spellStart"/>
      <w:r w:rsidRPr="00151534">
        <w:rPr>
          <w:rFonts w:ascii="Times New Roman" w:eastAsia="Calibri" w:hAnsi="Times New Roman" w:cs="Times New Roman"/>
          <w:b/>
          <w:kern w:val="2"/>
          <w:sz w:val="28"/>
          <w:szCs w:val="28"/>
        </w:rPr>
        <w:t>Чемпионаттың</w:t>
      </w:r>
      <w:proofErr w:type="spellEnd"/>
      <w:r w:rsidRPr="00151534">
        <w:rPr>
          <w:rFonts w:ascii="Times New Roman" w:eastAsia="Calibri" w:hAnsi="Times New Roman" w:cs="Times New Roman"/>
          <w:b/>
          <w:kern w:val="2"/>
          <w:sz w:val="28"/>
          <w:szCs w:val="28"/>
        </w:rPr>
        <w:t xml:space="preserve"> </w:t>
      </w:r>
      <w:proofErr w:type="spellStart"/>
      <w:r w:rsidRPr="00151534">
        <w:rPr>
          <w:rFonts w:ascii="Times New Roman" w:eastAsia="Calibri" w:hAnsi="Times New Roman" w:cs="Times New Roman"/>
          <w:b/>
          <w:kern w:val="2"/>
          <w:sz w:val="28"/>
          <w:szCs w:val="28"/>
        </w:rPr>
        <w:t>негізгі</w:t>
      </w:r>
      <w:proofErr w:type="spellEnd"/>
      <w:r w:rsidRPr="00151534">
        <w:rPr>
          <w:rFonts w:ascii="Times New Roman" w:eastAsia="Calibri" w:hAnsi="Times New Roman" w:cs="Times New Roman"/>
          <w:b/>
          <w:kern w:val="2"/>
          <w:sz w:val="28"/>
          <w:szCs w:val="28"/>
        </w:rPr>
        <w:t xml:space="preserve"> </w:t>
      </w:r>
      <w:proofErr w:type="spellStart"/>
      <w:r w:rsidRPr="00151534">
        <w:rPr>
          <w:rFonts w:ascii="Times New Roman" w:eastAsia="Calibri" w:hAnsi="Times New Roman" w:cs="Times New Roman"/>
          <w:b/>
          <w:kern w:val="2"/>
          <w:sz w:val="28"/>
          <w:szCs w:val="28"/>
        </w:rPr>
        <w:t>құндылықтары</w:t>
      </w:r>
      <w:proofErr w:type="spellEnd"/>
      <w:r w:rsidRPr="00151534">
        <w:rPr>
          <w:rFonts w:ascii="Times New Roman" w:eastAsia="Calibri" w:hAnsi="Times New Roman" w:cs="Times New Roman"/>
          <w:b/>
          <w:kern w:val="2"/>
          <w:sz w:val="28"/>
          <w:szCs w:val="28"/>
        </w:rPr>
        <w:t>:</w:t>
      </w:r>
    </w:p>
    <w:p w:rsidR="00151534" w:rsidRPr="00151534" w:rsidRDefault="00151534" w:rsidP="00151534">
      <w:pPr>
        <w:spacing w:after="0" w:line="240" w:lineRule="auto"/>
        <w:ind w:firstLine="720"/>
        <w:jc w:val="both"/>
        <w:rPr>
          <w:rFonts w:ascii="Times New Roman" w:eastAsia="Calibri" w:hAnsi="Times New Roman" w:cs="Times New Roman"/>
          <w:kern w:val="2"/>
          <w:sz w:val="28"/>
          <w:szCs w:val="28"/>
        </w:rPr>
      </w:pPr>
      <w:proofErr w:type="spellStart"/>
      <w:r w:rsidRPr="00151534">
        <w:rPr>
          <w:rFonts w:ascii="Times New Roman" w:eastAsia="Calibri" w:hAnsi="Times New Roman" w:cs="Times New Roman"/>
          <w:kern w:val="2"/>
          <w:sz w:val="28"/>
          <w:szCs w:val="28"/>
        </w:rPr>
        <w:t>Чемпионаттың</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негізгі</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құндылықтары-шеберлік</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жан-жақтылық</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әділді</w:t>
      </w:r>
      <w:proofErr w:type="gramStart"/>
      <w:r w:rsidRPr="00151534">
        <w:rPr>
          <w:rFonts w:ascii="Times New Roman" w:eastAsia="Calibri" w:hAnsi="Times New Roman" w:cs="Times New Roman"/>
          <w:kern w:val="2"/>
          <w:sz w:val="28"/>
          <w:szCs w:val="28"/>
        </w:rPr>
        <w:t>к</w:t>
      </w:r>
      <w:proofErr w:type="spellEnd"/>
      <w:proofErr w:type="gramEnd"/>
      <w:r w:rsidRPr="00151534">
        <w:rPr>
          <w:rFonts w:ascii="Times New Roman" w:eastAsia="Calibri" w:hAnsi="Times New Roman" w:cs="Times New Roman"/>
          <w:kern w:val="2"/>
          <w:sz w:val="28"/>
          <w:szCs w:val="28"/>
        </w:rPr>
        <w:t xml:space="preserve">, инновация, </w:t>
      </w:r>
      <w:proofErr w:type="spellStart"/>
      <w:r w:rsidRPr="00151534">
        <w:rPr>
          <w:rFonts w:ascii="Times New Roman" w:eastAsia="Calibri" w:hAnsi="Times New Roman" w:cs="Times New Roman"/>
          <w:kern w:val="2"/>
          <w:sz w:val="28"/>
          <w:szCs w:val="28"/>
        </w:rPr>
        <w:t>адалдық</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серіктестік</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және</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ашықтық</w:t>
      </w:r>
      <w:proofErr w:type="spellEnd"/>
      <w:r w:rsidRPr="00151534">
        <w:rPr>
          <w:rFonts w:ascii="Times New Roman" w:eastAsia="Calibri" w:hAnsi="Times New Roman" w:cs="Times New Roman"/>
          <w:kern w:val="2"/>
          <w:sz w:val="28"/>
          <w:szCs w:val="28"/>
        </w:rPr>
        <w:t>.</w:t>
      </w:r>
    </w:p>
    <w:p w:rsidR="00151534" w:rsidRPr="00151534" w:rsidRDefault="00151534" w:rsidP="00151534">
      <w:pPr>
        <w:spacing w:after="0" w:line="240" w:lineRule="auto"/>
        <w:jc w:val="both"/>
        <w:rPr>
          <w:rFonts w:ascii="Times New Roman" w:eastAsia="Calibri" w:hAnsi="Times New Roman" w:cs="Times New Roman"/>
          <w:kern w:val="2"/>
        </w:rPr>
      </w:pPr>
    </w:p>
    <w:p w:rsidR="00151534" w:rsidRPr="00151534" w:rsidRDefault="00151534" w:rsidP="004D30B0">
      <w:pPr>
        <w:numPr>
          <w:ilvl w:val="0"/>
          <w:numId w:val="5"/>
        </w:numPr>
        <w:spacing w:after="0" w:line="240" w:lineRule="auto"/>
        <w:jc w:val="both"/>
        <w:rPr>
          <w:rFonts w:ascii="Times New Roman" w:eastAsia="Calibri" w:hAnsi="Times New Roman" w:cs="Times New Roman"/>
          <w:b/>
          <w:kern w:val="2"/>
          <w:sz w:val="28"/>
          <w:szCs w:val="28"/>
          <w:lang w:val="kk-KZ"/>
        </w:rPr>
      </w:pPr>
      <w:r w:rsidRPr="00151534">
        <w:rPr>
          <w:rFonts w:ascii="Times New Roman" w:eastAsia="Calibri" w:hAnsi="Times New Roman" w:cs="Times New Roman"/>
          <w:b/>
          <w:kern w:val="2"/>
          <w:sz w:val="28"/>
          <w:szCs w:val="28"/>
        </w:rPr>
        <w:t>ЖАЛПЫ ЕРЕЖЕЛЕР</w:t>
      </w:r>
    </w:p>
    <w:p w:rsidR="00151534" w:rsidRPr="00151534" w:rsidRDefault="00151534" w:rsidP="004D30B0">
      <w:pPr>
        <w:numPr>
          <w:ilvl w:val="1"/>
          <w:numId w:val="5"/>
        </w:numPr>
        <w:spacing w:after="0" w:line="240" w:lineRule="auto"/>
        <w:ind w:left="0" w:firstLine="0"/>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Осы Ереже Қазақстан Республикасының заңнамасына және нормативтік – құқықтық актілеріне сәйкес WorldSkills Aqmola техникалық және кәсіптік білім беру ұйымдарының жастары мен студенттері арасында өңірлік кәсіптік шеберлік конкурсын (бұдан әрі-Чемпионат) ұйымдастыру және өткізу рәсімін айқындайды.</w:t>
      </w:r>
    </w:p>
    <w:p w:rsidR="00151534" w:rsidRPr="00151534" w:rsidRDefault="00151534" w:rsidP="004D30B0">
      <w:pPr>
        <w:numPr>
          <w:ilvl w:val="1"/>
          <w:numId w:val="5"/>
        </w:numPr>
        <w:spacing w:after="0" w:line="240" w:lineRule="auto"/>
        <w:ind w:left="0" w:firstLine="0"/>
        <w:jc w:val="both"/>
        <w:rPr>
          <w:rFonts w:ascii="Times New Roman" w:eastAsia="Calibri" w:hAnsi="Times New Roman" w:cs="Times New Roman"/>
          <w:color w:val="000000"/>
          <w:kern w:val="2"/>
          <w:sz w:val="28"/>
          <w:lang w:val="kk-KZ"/>
        </w:rPr>
      </w:pPr>
      <w:r w:rsidRPr="00151534">
        <w:rPr>
          <w:rFonts w:ascii="Times New Roman" w:eastAsia="Calibri" w:hAnsi="Times New Roman" w:cs="Times New Roman"/>
          <w:color w:val="000000"/>
          <w:spacing w:val="-1"/>
          <w:kern w:val="2"/>
          <w:sz w:val="28"/>
          <w:lang w:val="kk-KZ"/>
        </w:rPr>
        <w:t xml:space="preserve">Осы WorldSkills Aqmola өңірлік кәсіптік шеберлік конкурсын өткізу туралы ереже (бұдан әрі-Ереже) «Жалпы білім беретін пәндер бойынша республикалық және халықаралық олимпиадалар мен конкурстардың, ғылыми жобалардың (ғылыми жарыстардың), орындаушылар конкурстарының, кәсіптік шеберлік конкурстарының тізбесін бекіту туралы» Қазақстан Республикасы Білім және ғылым министрінің 2011 жылғы 7 желтоқсандағы № 514 бұйрығына, </w:t>
      </w:r>
      <w:r w:rsidRPr="00151534">
        <w:rPr>
          <w:rFonts w:ascii="Times New Roman" w:eastAsia="Calibri" w:hAnsi="Times New Roman" w:cs="Times New Roman"/>
          <w:color w:val="000000"/>
          <w:spacing w:val="-1"/>
          <w:kern w:val="2"/>
          <w:sz w:val="28"/>
          <w:lang w:val="kk-KZ"/>
        </w:rPr>
        <w:lastRenderedPageBreak/>
        <w:t>WorldSkills Kazakhstan Ұлттық чемпионатының ережелеріне, WorldSkills iternational мінез-құлық әдеп Кодексіне сәйкес әзірленді.</w:t>
      </w:r>
    </w:p>
    <w:p w:rsidR="00151534" w:rsidRPr="00151534" w:rsidRDefault="00151534" w:rsidP="009B5C50">
      <w:pPr>
        <w:spacing w:after="0" w:line="240" w:lineRule="auto"/>
        <w:ind w:firstLine="720"/>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Өңірлік чемпионаттың ережесі басымдыққа ие.</w:t>
      </w:r>
    </w:p>
    <w:p w:rsidR="00151534" w:rsidRPr="00151534" w:rsidRDefault="00151534" w:rsidP="00151534">
      <w:pPr>
        <w:spacing w:after="0" w:line="240" w:lineRule="auto"/>
        <w:ind w:firstLine="720"/>
        <w:jc w:val="both"/>
        <w:rPr>
          <w:rFonts w:ascii="Times New Roman" w:eastAsia="Calibri" w:hAnsi="Times New Roman" w:cs="Times New Roman"/>
          <w:b/>
          <w:color w:val="000000"/>
          <w:kern w:val="2"/>
          <w:sz w:val="28"/>
        </w:rPr>
      </w:pPr>
      <w:r w:rsidRPr="00151534">
        <w:rPr>
          <w:rFonts w:ascii="Times New Roman" w:eastAsia="Calibri" w:hAnsi="Times New Roman" w:cs="Times New Roman"/>
          <w:b/>
          <w:color w:val="000000"/>
          <w:kern w:val="2"/>
          <w:sz w:val="28"/>
        </w:rPr>
        <w:t xml:space="preserve">Осы </w:t>
      </w:r>
      <w:proofErr w:type="spellStart"/>
      <w:r w:rsidRPr="00151534">
        <w:rPr>
          <w:rFonts w:ascii="Times New Roman" w:eastAsia="Calibri" w:hAnsi="Times New Roman" w:cs="Times New Roman"/>
          <w:b/>
          <w:color w:val="000000"/>
          <w:kern w:val="2"/>
          <w:sz w:val="28"/>
        </w:rPr>
        <w:t>Ережеде</w:t>
      </w:r>
      <w:proofErr w:type="spellEnd"/>
      <w:r w:rsidRPr="00151534">
        <w:rPr>
          <w:rFonts w:ascii="Times New Roman" w:eastAsia="Calibri" w:hAnsi="Times New Roman" w:cs="Times New Roman"/>
          <w:b/>
          <w:color w:val="000000"/>
          <w:kern w:val="2"/>
          <w:sz w:val="28"/>
        </w:rPr>
        <w:t xml:space="preserve"> </w:t>
      </w:r>
      <w:proofErr w:type="spellStart"/>
      <w:r w:rsidRPr="00151534">
        <w:rPr>
          <w:rFonts w:ascii="Times New Roman" w:eastAsia="Calibri" w:hAnsi="Times New Roman" w:cs="Times New Roman"/>
          <w:b/>
          <w:color w:val="000000"/>
          <w:kern w:val="2"/>
          <w:sz w:val="28"/>
        </w:rPr>
        <w:t>мынадай</w:t>
      </w:r>
      <w:proofErr w:type="spellEnd"/>
      <w:r w:rsidRPr="00151534">
        <w:rPr>
          <w:rFonts w:ascii="Times New Roman" w:eastAsia="Calibri" w:hAnsi="Times New Roman" w:cs="Times New Roman"/>
          <w:b/>
          <w:color w:val="000000"/>
          <w:kern w:val="2"/>
          <w:sz w:val="28"/>
        </w:rPr>
        <w:t xml:space="preserve"> </w:t>
      </w:r>
      <w:proofErr w:type="spellStart"/>
      <w:r w:rsidRPr="00151534">
        <w:rPr>
          <w:rFonts w:ascii="Times New Roman" w:eastAsia="Calibri" w:hAnsi="Times New Roman" w:cs="Times New Roman"/>
          <w:b/>
          <w:color w:val="000000"/>
          <w:kern w:val="2"/>
          <w:sz w:val="28"/>
        </w:rPr>
        <w:t>терминдер</w:t>
      </w:r>
      <w:proofErr w:type="spellEnd"/>
      <w:r w:rsidRPr="00151534">
        <w:rPr>
          <w:rFonts w:ascii="Times New Roman" w:eastAsia="Calibri" w:hAnsi="Times New Roman" w:cs="Times New Roman"/>
          <w:b/>
          <w:color w:val="000000"/>
          <w:kern w:val="2"/>
          <w:sz w:val="28"/>
        </w:rPr>
        <w:t xml:space="preserve"> мен </w:t>
      </w:r>
      <w:proofErr w:type="spellStart"/>
      <w:r w:rsidRPr="00151534">
        <w:rPr>
          <w:rFonts w:ascii="Times New Roman" w:eastAsia="Calibri" w:hAnsi="Times New Roman" w:cs="Times New Roman"/>
          <w:b/>
          <w:color w:val="000000"/>
          <w:kern w:val="2"/>
          <w:sz w:val="28"/>
        </w:rPr>
        <w:t>анықтамалар</w:t>
      </w:r>
      <w:proofErr w:type="spellEnd"/>
      <w:r w:rsidRPr="00151534">
        <w:rPr>
          <w:rFonts w:ascii="Times New Roman" w:eastAsia="Calibri" w:hAnsi="Times New Roman" w:cs="Times New Roman"/>
          <w:b/>
          <w:color w:val="000000"/>
          <w:kern w:val="2"/>
          <w:sz w:val="28"/>
        </w:rPr>
        <w:t xml:space="preserve"> </w:t>
      </w:r>
      <w:proofErr w:type="spellStart"/>
      <w:r w:rsidRPr="00151534">
        <w:rPr>
          <w:rFonts w:ascii="Times New Roman" w:eastAsia="Calibri" w:hAnsi="Times New Roman" w:cs="Times New Roman"/>
          <w:b/>
          <w:color w:val="000000"/>
          <w:kern w:val="2"/>
          <w:sz w:val="28"/>
        </w:rPr>
        <w:t>пайдаланылады</w:t>
      </w:r>
      <w:proofErr w:type="spellEnd"/>
      <w:r w:rsidRPr="00151534">
        <w:rPr>
          <w:rFonts w:ascii="Times New Roman" w:eastAsia="Calibri" w:hAnsi="Times New Roman" w:cs="Times New Roman"/>
          <w:b/>
          <w:color w:val="000000"/>
          <w:kern w:val="2"/>
          <w:sz w:val="28"/>
        </w:rPr>
        <w:t>:</w:t>
      </w:r>
    </w:p>
    <w:p w:rsidR="00151534" w:rsidRPr="00151534" w:rsidRDefault="00151534" w:rsidP="00151534">
      <w:pPr>
        <w:spacing w:after="0" w:line="240" w:lineRule="auto"/>
        <w:jc w:val="both"/>
        <w:rPr>
          <w:rFonts w:ascii="Times New Roman" w:eastAsia="Calibri" w:hAnsi="Times New Roman" w:cs="Times New Roman"/>
          <w:color w:val="000000"/>
          <w:kern w:val="2"/>
          <w:sz w:val="28"/>
        </w:rPr>
      </w:pPr>
      <w:r w:rsidRPr="00151534">
        <w:rPr>
          <w:rFonts w:ascii="Times New Roman" w:eastAsia="Calibri" w:hAnsi="Times New Roman" w:cs="Times New Roman"/>
          <w:color w:val="000000"/>
          <w:spacing w:val="-1"/>
          <w:kern w:val="2"/>
          <w:sz w:val="28"/>
        </w:rPr>
        <w:tab/>
        <w:t xml:space="preserve">1) </w:t>
      </w:r>
      <w:proofErr w:type="spellStart"/>
      <w:r w:rsidRPr="00151534">
        <w:rPr>
          <w:rFonts w:ascii="Times New Roman" w:eastAsia="Calibri" w:hAnsi="Times New Roman" w:cs="Times New Roman"/>
          <w:color w:val="000000"/>
          <w:kern w:val="2"/>
          <w:sz w:val="28"/>
        </w:rPr>
        <w:t>өңірлік</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конкурстың</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Ұйымдастыру</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комитеті</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бұдан</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ә</w:t>
      </w:r>
      <w:proofErr w:type="gramStart"/>
      <w:r w:rsidRPr="00151534">
        <w:rPr>
          <w:rFonts w:ascii="Times New Roman" w:eastAsia="Calibri" w:hAnsi="Times New Roman" w:cs="Times New Roman"/>
          <w:color w:val="000000"/>
          <w:kern w:val="2"/>
          <w:sz w:val="28"/>
        </w:rPr>
        <w:t>р</w:t>
      </w:r>
      <w:proofErr w:type="gramEnd"/>
      <w:r w:rsidRPr="00151534">
        <w:rPr>
          <w:rFonts w:ascii="Times New Roman" w:eastAsia="Calibri" w:hAnsi="Times New Roman" w:cs="Times New Roman"/>
          <w:color w:val="000000"/>
          <w:kern w:val="2"/>
          <w:sz w:val="28"/>
        </w:rPr>
        <w:t>і</w:t>
      </w:r>
      <w:proofErr w:type="spellEnd"/>
      <w:r w:rsidRPr="00151534">
        <w:rPr>
          <w:rFonts w:ascii="Times New Roman" w:eastAsia="Calibri" w:hAnsi="Times New Roman" w:cs="Times New Roman"/>
          <w:color w:val="000000"/>
          <w:kern w:val="2"/>
          <w:sz w:val="28"/>
        </w:rPr>
        <w:t xml:space="preserve"> – </w:t>
      </w:r>
      <w:proofErr w:type="spellStart"/>
      <w:r w:rsidRPr="00151534">
        <w:rPr>
          <w:rFonts w:ascii="Times New Roman" w:eastAsia="Calibri" w:hAnsi="Times New Roman" w:cs="Times New Roman"/>
          <w:color w:val="000000"/>
          <w:kern w:val="2"/>
          <w:sz w:val="28"/>
        </w:rPr>
        <w:t>Ұйымдастыру</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комитеті</w:t>
      </w:r>
      <w:proofErr w:type="spellEnd"/>
      <w:r w:rsidRPr="00151534">
        <w:rPr>
          <w:rFonts w:ascii="Times New Roman" w:eastAsia="Calibri" w:hAnsi="Times New Roman" w:cs="Times New Roman"/>
          <w:color w:val="000000"/>
          <w:kern w:val="2"/>
          <w:sz w:val="28"/>
        </w:rPr>
        <w:t xml:space="preserve">) - </w:t>
      </w:r>
      <w:proofErr w:type="spellStart"/>
      <w:r w:rsidRPr="00151534">
        <w:rPr>
          <w:rFonts w:ascii="Times New Roman" w:eastAsia="Calibri" w:hAnsi="Times New Roman" w:cs="Times New Roman"/>
          <w:color w:val="000000"/>
          <w:kern w:val="2"/>
          <w:sz w:val="28"/>
        </w:rPr>
        <w:t>өңірлік</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конкурсты</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ұйымдастыруға</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және</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өткізуге</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сарапшыларды</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ағымдағы</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басқаруға</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іріктеуге</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және</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оқытуға</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сондай-ақ</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WorldSkills</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Kazakhstan</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республикалық</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конкурсына</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қатысу</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үшін</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облыстық</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команданы</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дайындауға</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жауапты</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атқарушы</w:t>
      </w:r>
      <w:proofErr w:type="spellEnd"/>
      <w:r w:rsidRPr="00151534">
        <w:rPr>
          <w:rFonts w:ascii="Times New Roman" w:eastAsia="Calibri" w:hAnsi="Times New Roman" w:cs="Times New Roman"/>
          <w:color w:val="000000"/>
          <w:kern w:val="2"/>
          <w:sz w:val="28"/>
        </w:rPr>
        <w:t xml:space="preserve"> </w:t>
      </w:r>
      <w:proofErr w:type="spellStart"/>
      <w:r w:rsidRPr="00151534">
        <w:rPr>
          <w:rFonts w:ascii="Times New Roman" w:eastAsia="Calibri" w:hAnsi="Times New Roman" w:cs="Times New Roman"/>
          <w:color w:val="000000"/>
          <w:kern w:val="2"/>
          <w:sz w:val="28"/>
        </w:rPr>
        <w:t>басқару</w:t>
      </w:r>
      <w:proofErr w:type="spellEnd"/>
      <w:r w:rsidRPr="00151534">
        <w:rPr>
          <w:rFonts w:ascii="Times New Roman" w:eastAsia="Calibri" w:hAnsi="Times New Roman" w:cs="Times New Roman"/>
          <w:color w:val="000000"/>
          <w:kern w:val="2"/>
          <w:sz w:val="28"/>
        </w:rPr>
        <w:t xml:space="preserve"> органы</w:t>
      </w:r>
      <w:r w:rsidRPr="00151534">
        <w:rPr>
          <w:rFonts w:ascii="Times New Roman" w:eastAsia="Calibri" w:hAnsi="Times New Roman" w:cs="Times New Roman"/>
          <w:color w:val="000000"/>
          <w:spacing w:val="-1"/>
          <w:kern w:val="2"/>
          <w:sz w:val="28"/>
        </w:rPr>
        <w:t>;</w:t>
      </w:r>
    </w:p>
    <w:p w:rsidR="00151534" w:rsidRPr="00151534" w:rsidRDefault="00151534" w:rsidP="00151534">
      <w:pPr>
        <w:spacing w:after="0" w:line="240" w:lineRule="auto"/>
        <w:ind w:firstLine="720"/>
        <w:jc w:val="both"/>
        <w:rPr>
          <w:rFonts w:ascii="Times New Roman" w:eastAsia="Calibri" w:hAnsi="Times New Roman" w:cs="Times New Roman"/>
          <w:color w:val="000000"/>
          <w:spacing w:val="-1"/>
          <w:kern w:val="2"/>
          <w:sz w:val="28"/>
          <w:lang w:val="kk-KZ"/>
        </w:rPr>
      </w:pPr>
      <w:r w:rsidRPr="00151534">
        <w:rPr>
          <w:rFonts w:ascii="Times New Roman" w:eastAsia="Calibri" w:hAnsi="Times New Roman" w:cs="Times New Roman"/>
          <w:color w:val="000000"/>
          <w:spacing w:val="-1"/>
          <w:kern w:val="2"/>
          <w:sz w:val="28"/>
        </w:rPr>
        <w:t xml:space="preserve">2) </w:t>
      </w:r>
      <w:proofErr w:type="spellStart"/>
      <w:r w:rsidRPr="00151534">
        <w:rPr>
          <w:rFonts w:ascii="Times New Roman" w:eastAsia="Calibri" w:hAnsi="Times New Roman" w:cs="Times New Roman"/>
          <w:color w:val="000000"/>
          <w:spacing w:val="-1"/>
          <w:kern w:val="2"/>
          <w:sz w:val="28"/>
        </w:rPr>
        <w:t>конкурстық</w:t>
      </w:r>
      <w:proofErr w:type="spellEnd"/>
      <w:r w:rsidRPr="00151534">
        <w:rPr>
          <w:rFonts w:ascii="Times New Roman" w:eastAsia="Calibri" w:hAnsi="Times New Roman" w:cs="Times New Roman"/>
          <w:color w:val="000000"/>
          <w:spacing w:val="-1"/>
          <w:kern w:val="2"/>
          <w:sz w:val="28"/>
        </w:rPr>
        <w:t xml:space="preserve"> </w:t>
      </w:r>
      <w:proofErr w:type="spellStart"/>
      <w:proofErr w:type="gramStart"/>
      <w:r w:rsidRPr="00151534">
        <w:rPr>
          <w:rFonts w:ascii="Times New Roman" w:eastAsia="Calibri" w:hAnsi="Times New Roman" w:cs="Times New Roman"/>
          <w:color w:val="000000"/>
          <w:spacing w:val="-1"/>
          <w:kern w:val="2"/>
          <w:sz w:val="28"/>
        </w:rPr>
        <w:t>ала</w:t>
      </w:r>
      <w:proofErr w:type="gramEnd"/>
      <w:r w:rsidRPr="00151534">
        <w:rPr>
          <w:rFonts w:ascii="Times New Roman" w:eastAsia="Calibri" w:hAnsi="Times New Roman" w:cs="Times New Roman"/>
          <w:color w:val="000000"/>
          <w:spacing w:val="-1"/>
          <w:kern w:val="2"/>
          <w:sz w:val="28"/>
        </w:rPr>
        <w:t>ң-WorldSkills</w:t>
      </w:r>
      <w:proofErr w:type="spellEnd"/>
      <w:r w:rsidRPr="00151534">
        <w:rPr>
          <w:rFonts w:ascii="Times New Roman" w:eastAsia="Calibri" w:hAnsi="Times New Roman" w:cs="Times New Roman"/>
          <w:color w:val="000000"/>
          <w:spacing w:val="-1"/>
          <w:kern w:val="2"/>
          <w:sz w:val="28"/>
        </w:rPr>
        <w:t xml:space="preserve"> </w:t>
      </w:r>
      <w:proofErr w:type="spellStart"/>
      <w:r w:rsidRPr="00151534">
        <w:rPr>
          <w:rFonts w:ascii="Times New Roman" w:eastAsia="Calibri" w:hAnsi="Times New Roman" w:cs="Times New Roman"/>
          <w:color w:val="000000"/>
          <w:spacing w:val="-1"/>
          <w:kern w:val="2"/>
          <w:sz w:val="28"/>
        </w:rPr>
        <w:t>стандарттарының</w:t>
      </w:r>
      <w:proofErr w:type="spellEnd"/>
      <w:r w:rsidRPr="00151534">
        <w:rPr>
          <w:rFonts w:ascii="Times New Roman" w:eastAsia="Calibri" w:hAnsi="Times New Roman" w:cs="Times New Roman"/>
          <w:color w:val="000000"/>
          <w:spacing w:val="-1"/>
          <w:kern w:val="2"/>
          <w:sz w:val="28"/>
        </w:rPr>
        <w:t xml:space="preserve"> </w:t>
      </w:r>
      <w:proofErr w:type="spellStart"/>
      <w:r w:rsidRPr="00151534">
        <w:rPr>
          <w:rFonts w:ascii="Times New Roman" w:eastAsia="Calibri" w:hAnsi="Times New Roman" w:cs="Times New Roman"/>
          <w:color w:val="000000"/>
          <w:spacing w:val="-1"/>
          <w:kern w:val="2"/>
          <w:sz w:val="28"/>
        </w:rPr>
        <w:t>талаптарына</w:t>
      </w:r>
      <w:proofErr w:type="spellEnd"/>
      <w:r w:rsidRPr="00151534">
        <w:rPr>
          <w:rFonts w:ascii="Times New Roman" w:eastAsia="Calibri" w:hAnsi="Times New Roman" w:cs="Times New Roman"/>
          <w:color w:val="000000"/>
          <w:spacing w:val="-1"/>
          <w:kern w:val="2"/>
          <w:sz w:val="28"/>
        </w:rPr>
        <w:t xml:space="preserve"> </w:t>
      </w:r>
      <w:proofErr w:type="spellStart"/>
      <w:r w:rsidRPr="00151534">
        <w:rPr>
          <w:rFonts w:ascii="Times New Roman" w:eastAsia="Calibri" w:hAnsi="Times New Roman" w:cs="Times New Roman"/>
          <w:color w:val="000000"/>
          <w:spacing w:val="-1"/>
          <w:kern w:val="2"/>
          <w:sz w:val="28"/>
        </w:rPr>
        <w:t>сәйкес</w:t>
      </w:r>
      <w:proofErr w:type="spellEnd"/>
      <w:r w:rsidRPr="00151534">
        <w:rPr>
          <w:rFonts w:ascii="Times New Roman" w:eastAsia="Calibri" w:hAnsi="Times New Roman" w:cs="Times New Roman"/>
          <w:color w:val="000000"/>
          <w:spacing w:val="-1"/>
          <w:kern w:val="2"/>
          <w:sz w:val="28"/>
        </w:rPr>
        <w:t xml:space="preserve"> </w:t>
      </w:r>
      <w:proofErr w:type="spellStart"/>
      <w:r w:rsidRPr="00151534">
        <w:rPr>
          <w:rFonts w:ascii="Times New Roman" w:eastAsia="Calibri" w:hAnsi="Times New Roman" w:cs="Times New Roman"/>
          <w:color w:val="000000"/>
          <w:spacing w:val="-1"/>
          <w:kern w:val="2"/>
          <w:sz w:val="28"/>
        </w:rPr>
        <w:t>жабдықталған</w:t>
      </w:r>
      <w:proofErr w:type="spellEnd"/>
      <w:r w:rsidRPr="00151534">
        <w:rPr>
          <w:rFonts w:ascii="Times New Roman" w:eastAsia="Calibri" w:hAnsi="Times New Roman" w:cs="Times New Roman"/>
          <w:color w:val="000000"/>
          <w:spacing w:val="-1"/>
          <w:kern w:val="2"/>
          <w:sz w:val="28"/>
        </w:rPr>
        <w:t xml:space="preserve"> </w:t>
      </w:r>
      <w:proofErr w:type="spellStart"/>
      <w:r w:rsidRPr="00151534">
        <w:rPr>
          <w:rFonts w:ascii="Times New Roman" w:eastAsia="Calibri" w:hAnsi="Times New Roman" w:cs="Times New Roman"/>
          <w:color w:val="000000"/>
          <w:spacing w:val="-1"/>
          <w:kern w:val="2"/>
          <w:sz w:val="28"/>
        </w:rPr>
        <w:t>құзыреттер</w:t>
      </w:r>
      <w:proofErr w:type="spellEnd"/>
      <w:r w:rsidRPr="00151534">
        <w:rPr>
          <w:rFonts w:ascii="Times New Roman" w:eastAsia="Calibri" w:hAnsi="Times New Roman" w:cs="Times New Roman"/>
          <w:color w:val="000000"/>
          <w:spacing w:val="-1"/>
          <w:kern w:val="2"/>
          <w:sz w:val="28"/>
        </w:rPr>
        <w:t xml:space="preserve"> </w:t>
      </w:r>
      <w:proofErr w:type="spellStart"/>
      <w:r w:rsidRPr="00151534">
        <w:rPr>
          <w:rFonts w:ascii="Times New Roman" w:eastAsia="Calibri" w:hAnsi="Times New Roman" w:cs="Times New Roman"/>
          <w:color w:val="000000"/>
          <w:spacing w:val="-1"/>
          <w:kern w:val="2"/>
          <w:sz w:val="28"/>
        </w:rPr>
        <w:t>бойынша</w:t>
      </w:r>
      <w:proofErr w:type="spellEnd"/>
      <w:r w:rsidRPr="00151534">
        <w:rPr>
          <w:rFonts w:ascii="Times New Roman" w:eastAsia="Calibri" w:hAnsi="Times New Roman" w:cs="Times New Roman"/>
          <w:color w:val="000000"/>
          <w:spacing w:val="-1"/>
          <w:kern w:val="2"/>
          <w:sz w:val="28"/>
        </w:rPr>
        <w:t xml:space="preserve"> </w:t>
      </w:r>
      <w:proofErr w:type="spellStart"/>
      <w:r w:rsidRPr="00151534">
        <w:rPr>
          <w:rFonts w:ascii="Times New Roman" w:eastAsia="Calibri" w:hAnsi="Times New Roman" w:cs="Times New Roman"/>
          <w:color w:val="000000"/>
          <w:spacing w:val="-1"/>
          <w:kern w:val="2"/>
          <w:sz w:val="28"/>
        </w:rPr>
        <w:t>өңірлік</w:t>
      </w:r>
      <w:proofErr w:type="spellEnd"/>
      <w:r w:rsidRPr="00151534">
        <w:rPr>
          <w:rFonts w:ascii="Times New Roman" w:eastAsia="Calibri" w:hAnsi="Times New Roman" w:cs="Times New Roman"/>
          <w:color w:val="000000"/>
          <w:spacing w:val="-1"/>
          <w:kern w:val="2"/>
          <w:sz w:val="28"/>
        </w:rPr>
        <w:t xml:space="preserve"> конкурс </w:t>
      </w:r>
      <w:proofErr w:type="spellStart"/>
      <w:r w:rsidRPr="00151534">
        <w:rPr>
          <w:rFonts w:ascii="Times New Roman" w:eastAsia="Calibri" w:hAnsi="Times New Roman" w:cs="Times New Roman"/>
          <w:color w:val="000000"/>
          <w:spacing w:val="-1"/>
          <w:kern w:val="2"/>
          <w:sz w:val="28"/>
        </w:rPr>
        <w:t>өткізу</w:t>
      </w:r>
      <w:proofErr w:type="spellEnd"/>
      <w:r w:rsidRPr="00151534">
        <w:rPr>
          <w:rFonts w:ascii="Times New Roman" w:eastAsia="Calibri" w:hAnsi="Times New Roman" w:cs="Times New Roman"/>
          <w:color w:val="000000"/>
          <w:spacing w:val="-1"/>
          <w:kern w:val="2"/>
          <w:sz w:val="28"/>
        </w:rPr>
        <w:t xml:space="preserve"> </w:t>
      </w:r>
      <w:proofErr w:type="spellStart"/>
      <w:r w:rsidRPr="00151534">
        <w:rPr>
          <w:rFonts w:ascii="Times New Roman" w:eastAsia="Calibri" w:hAnsi="Times New Roman" w:cs="Times New Roman"/>
          <w:color w:val="000000"/>
          <w:spacing w:val="-1"/>
          <w:kern w:val="2"/>
          <w:sz w:val="28"/>
        </w:rPr>
        <w:t>орны</w:t>
      </w:r>
      <w:proofErr w:type="spellEnd"/>
      <w:r w:rsidRPr="00151534">
        <w:rPr>
          <w:rFonts w:ascii="Times New Roman" w:eastAsia="Calibri" w:hAnsi="Times New Roman" w:cs="Times New Roman"/>
          <w:color w:val="000000"/>
          <w:spacing w:val="-1"/>
          <w:kern w:val="2"/>
          <w:sz w:val="28"/>
          <w:lang w:val="kk-KZ"/>
        </w:rPr>
        <w:t>;</w:t>
      </w:r>
    </w:p>
    <w:p w:rsidR="00151534" w:rsidRPr="00151534" w:rsidRDefault="00151534" w:rsidP="00151534">
      <w:pPr>
        <w:spacing w:after="0" w:line="240" w:lineRule="auto"/>
        <w:ind w:firstLine="720"/>
        <w:jc w:val="both"/>
        <w:rPr>
          <w:rFonts w:ascii="Times New Roman" w:eastAsia="Calibri" w:hAnsi="Times New Roman" w:cs="Times New Roman"/>
          <w:color w:val="FF0000"/>
          <w:kern w:val="2"/>
          <w:sz w:val="2"/>
          <w:lang w:val="kk-KZ"/>
        </w:rPr>
      </w:pPr>
      <w:r w:rsidRPr="00151534">
        <w:rPr>
          <w:rFonts w:ascii="Calibri" w:eastAsia="Calibri" w:hAnsi="Calibri" w:cs="Times New Roman"/>
          <w:kern w:val="2"/>
          <w:lang w:val="kk-KZ"/>
        </w:rPr>
        <w:t xml:space="preserve"> </w:t>
      </w:r>
      <w:r w:rsidRPr="00151534">
        <w:rPr>
          <w:rFonts w:ascii="Times New Roman" w:eastAsia="Calibri" w:hAnsi="Times New Roman" w:cs="Times New Roman"/>
          <w:color w:val="000000"/>
          <w:spacing w:val="-1"/>
          <w:kern w:val="2"/>
          <w:sz w:val="28"/>
          <w:lang w:val="kk-KZ"/>
        </w:rPr>
        <w:t>3) конкурстық комиссияның мүшелері – өңірлік чемпионатқа қатысушылардың жұмыстарын тәуелсіз бағалауды жүзеге асыратын сарапшылар, тәуелсіз сарапшылар, өңірлік чемпионатқа қатысушылардың орындалған конкурстық тапсырмаларын сараптау мен бағалауды жүзеге асыру үшін жеткілікті кәсіби құзыреті (белгілі бір кәсіп бойынша білімі мен тәжірибесі) бар адамдар</w:t>
      </w:r>
      <w:r w:rsidRPr="00151534">
        <w:rPr>
          <w:rFonts w:ascii="Times New Roman" w:eastAsia="Calibri" w:hAnsi="Times New Roman" w:cs="Times New Roman"/>
          <w:color w:val="000000"/>
          <w:kern w:val="2"/>
          <w:sz w:val="28"/>
          <w:lang w:val="kk-KZ"/>
        </w:rPr>
        <w:t>;</w:t>
      </w:r>
    </w:p>
    <w:p w:rsidR="00151534" w:rsidRPr="00151534" w:rsidRDefault="00151534" w:rsidP="00151534">
      <w:pPr>
        <w:spacing w:after="0" w:line="240" w:lineRule="auto"/>
        <w:ind w:firstLine="720"/>
        <w:jc w:val="both"/>
        <w:rPr>
          <w:rFonts w:ascii="Times New Roman" w:eastAsia="Calibri" w:hAnsi="Times New Roman" w:cs="Times New Roman"/>
          <w:kern w:val="2"/>
          <w:sz w:val="28"/>
          <w:szCs w:val="28"/>
          <w:lang w:val="kk-KZ"/>
        </w:rPr>
      </w:pPr>
      <w:bookmarkStart w:id="0" w:name="br7"/>
      <w:bookmarkEnd w:id="0"/>
      <w:r w:rsidRPr="00151534">
        <w:rPr>
          <w:rFonts w:ascii="Times New Roman" w:eastAsia="Calibri" w:hAnsi="Times New Roman" w:cs="Times New Roman"/>
          <w:color w:val="000000"/>
          <w:spacing w:val="-1"/>
          <w:kern w:val="2"/>
          <w:sz w:val="28"/>
          <w:lang w:val="kk-KZ"/>
        </w:rPr>
        <w:t>4</w:t>
      </w:r>
      <w:r w:rsidRPr="00151534">
        <w:rPr>
          <w:rFonts w:ascii="Times New Roman" w:eastAsia="Calibri" w:hAnsi="Times New Roman" w:cs="Times New Roman"/>
          <w:color w:val="000000"/>
          <w:kern w:val="2"/>
          <w:sz w:val="28"/>
          <w:lang w:val="kk-KZ"/>
        </w:rPr>
        <w:t xml:space="preserve">) </w:t>
      </w:r>
      <w:r w:rsidRPr="00151534">
        <w:rPr>
          <w:rFonts w:ascii="Times New Roman" w:eastAsia="Calibri" w:hAnsi="Times New Roman" w:cs="Times New Roman"/>
          <w:color w:val="000000"/>
          <w:spacing w:val="-1"/>
          <w:kern w:val="2"/>
          <w:sz w:val="28"/>
          <w:lang w:val="kk-KZ"/>
        </w:rPr>
        <w:t>аймақтық чемпионаттың бас сарапшысы-құзыреттілік бойынша чемпионатты басқаруға, басқаруға және басқаруға жауапты сарапшы. Бас сарапшы құзыреттілікті басқару командасының мүшесі болып табылады және әрбір қатысушыға Чемпионат күндері тапсырмаларды орындауға мүмкіндік беретін бәсекелестік орта құруды қамтамасыз етеді</w:t>
      </w:r>
      <w:r w:rsidRPr="00151534">
        <w:rPr>
          <w:rFonts w:ascii="Times New Roman" w:eastAsia="Calibri" w:hAnsi="Times New Roman" w:cs="Times New Roman"/>
          <w:kern w:val="2"/>
          <w:sz w:val="28"/>
          <w:szCs w:val="28"/>
          <w:lang w:val="kk-KZ"/>
        </w:rPr>
        <w:t xml:space="preserve">. </w:t>
      </w:r>
    </w:p>
    <w:p w:rsidR="00151534" w:rsidRPr="00151534" w:rsidRDefault="00151534" w:rsidP="00151534">
      <w:pPr>
        <w:spacing w:after="0" w:line="240" w:lineRule="auto"/>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Бас сарапшы құзыреттілік бойынша Чемпионаттың адалдығы, ашықтығы мен қауіпсіздігі үшін және бағалаудың барлық тиісті ережелерін, рәсімдері мен әдістерін сақтағаны үшін жауап береді. Бас сарапшы бас сарапшының орынбасары мен алаң менеджерінің көмегімен (қажет болған жағдайда):</w:t>
      </w:r>
    </w:p>
    <w:p w:rsidR="00151534" w:rsidRPr="00151534" w:rsidRDefault="00151534" w:rsidP="004D30B0">
      <w:pPr>
        <w:numPr>
          <w:ilvl w:val="0"/>
          <w:numId w:val="1"/>
        </w:numPr>
        <w:spacing w:after="0" w:line="240" w:lineRule="auto"/>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чемпионатқа конкурстық тапсырмаларды бірлесіп әзірлеу;</w:t>
      </w:r>
    </w:p>
    <w:p w:rsidR="00151534" w:rsidRPr="00151534" w:rsidRDefault="00151534" w:rsidP="004D30B0">
      <w:pPr>
        <w:numPr>
          <w:ilvl w:val="0"/>
          <w:numId w:val="1"/>
        </w:numPr>
        <w:spacing w:after="0" w:line="240" w:lineRule="auto"/>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 xml:space="preserve"> құзыреті сарапшылар форумының жұмысын қамтамасыз ету;</w:t>
      </w:r>
    </w:p>
    <w:p w:rsidR="00151534" w:rsidRPr="00151534" w:rsidRDefault="00151534" w:rsidP="004D30B0">
      <w:pPr>
        <w:numPr>
          <w:ilvl w:val="0"/>
          <w:numId w:val="1"/>
        </w:numPr>
        <w:spacing w:after="0" w:line="240" w:lineRule="auto"/>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 xml:space="preserve"> алаңды орнату;</w:t>
      </w:r>
    </w:p>
    <w:p w:rsidR="00151534" w:rsidRPr="00151534" w:rsidRDefault="00151534" w:rsidP="004D30B0">
      <w:pPr>
        <w:numPr>
          <w:ilvl w:val="0"/>
          <w:numId w:val="1"/>
        </w:numPr>
        <w:spacing w:after="0" w:line="240" w:lineRule="auto"/>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 xml:space="preserve"> материалдарды дайындау;</w:t>
      </w:r>
    </w:p>
    <w:p w:rsidR="00151534" w:rsidRPr="00151534" w:rsidRDefault="00151534" w:rsidP="004D30B0">
      <w:pPr>
        <w:numPr>
          <w:ilvl w:val="0"/>
          <w:numId w:val="1"/>
        </w:numPr>
        <w:spacing w:after="0" w:line="240" w:lineRule="auto"/>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 xml:space="preserve"> сайттың қауіпсіздігі;</w:t>
      </w:r>
    </w:p>
    <w:p w:rsidR="00151534" w:rsidRPr="00151534" w:rsidRDefault="00151534" w:rsidP="004D30B0">
      <w:pPr>
        <w:numPr>
          <w:ilvl w:val="0"/>
          <w:numId w:val="1"/>
        </w:numPr>
        <w:spacing w:after="0" w:line="240" w:lineRule="auto"/>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 xml:space="preserve"> еңбек қауіпсіздігі және еңбекті қорғау, денсаулық және экология қағидаларын сақтау;</w:t>
      </w:r>
    </w:p>
    <w:p w:rsidR="00151534" w:rsidRPr="00151534" w:rsidRDefault="00151534" w:rsidP="004D30B0">
      <w:pPr>
        <w:numPr>
          <w:ilvl w:val="0"/>
          <w:numId w:val="1"/>
        </w:numPr>
        <w:spacing w:after="0" w:line="240" w:lineRule="auto"/>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 xml:space="preserve"> жарыс алаңындағы жалпы ұқыптылық пен тәртіпті;</w:t>
      </w:r>
    </w:p>
    <w:p w:rsidR="00151534" w:rsidRPr="00151534" w:rsidRDefault="00151534" w:rsidP="004D30B0">
      <w:pPr>
        <w:numPr>
          <w:ilvl w:val="0"/>
          <w:numId w:val="1"/>
        </w:numPr>
        <w:spacing w:after="0" w:line="240" w:lineRule="auto"/>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 xml:space="preserve"> құзыреті бойынша сарапшылар үшін тест өткізу.</w:t>
      </w:r>
    </w:p>
    <w:p w:rsidR="00151534" w:rsidRPr="00151534" w:rsidRDefault="00151534" w:rsidP="00151534">
      <w:pPr>
        <w:spacing w:after="0" w:line="240" w:lineRule="auto"/>
        <w:jc w:val="both"/>
        <w:rPr>
          <w:rFonts w:ascii="Times New Roman" w:eastAsia="Calibri" w:hAnsi="Times New Roman" w:cs="Times New Roman"/>
          <w:kern w:val="2"/>
          <w:sz w:val="28"/>
          <w:szCs w:val="28"/>
        </w:rPr>
      </w:pPr>
      <w:r w:rsidRPr="00151534">
        <w:rPr>
          <w:rFonts w:ascii="Times New Roman" w:eastAsia="Calibri" w:hAnsi="Times New Roman" w:cs="Times New Roman"/>
          <w:kern w:val="2"/>
          <w:sz w:val="28"/>
          <w:szCs w:val="28"/>
        </w:rPr>
        <w:t xml:space="preserve">Бас </w:t>
      </w:r>
      <w:proofErr w:type="spellStart"/>
      <w:r w:rsidRPr="00151534">
        <w:rPr>
          <w:rFonts w:ascii="Times New Roman" w:eastAsia="Calibri" w:hAnsi="Times New Roman" w:cs="Times New Roman"/>
          <w:kern w:val="2"/>
          <w:sz w:val="28"/>
          <w:szCs w:val="28"/>
        </w:rPr>
        <w:t>сарапшының</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чемпионатта</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өз</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қатысушысы</w:t>
      </w:r>
      <w:proofErr w:type="spellEnd"/>
      <w:r w:rsidRPr="00151534">
        <w:rPr>
          <w:rFonts w:ascii="Times New Roman" w:eastAsia="Calibri" w:hAnsi="Times New Roman" w:cs="Times New Roman"/>
          <w:kern w:val="2"/>
          <w:sz w:val="28"/>
          <w:szCs w:val="28"/>
        </w:rPr>
        <w:t xml:space="preserve"> бола </w:t>
      </w:r>
      <w:proofErr w:type="spellStart"/>
      <w:r w:rsidRPr="00151534">
        <w:rPr>
          <w:rFonts w:ascii="Times New Roman" w:eastAsia="Calibri" w:hAnsi="Times New Roman" w:cs="Times New Roman"/>
          <w:kern w:val="2"/>
          <w:sz w:val="28"/>
          <w:szCs w:val="28"/>
        </w:rPr>
        <w:t>алмайды</w:t>
      </w:r>
      <w:proofErr w:type="spellEnd"/>
      <w:r w:rsidRPr="00151534">
        <w:rPr>
          <w:rFonts w:ascii="Times New Roman" w:eastAsia="Calibri" w:hAnsi="Times New Roman" w:cs="Times New Roman"/>
          <w:kern w:val="2"/>
          <w:sz w:val="28"/>
          <w:szCs w:val="28"/>
        </w:rPr>
        <w:t>.</w:t>
      </w:r>
    </w:p>
    <w:p w:rsidR="00151534" w:rsidRPr="00151534" w:rsidRDefault="00151534" w:rsidP="00151534">
      <w:pPr>
        <w:spacing w:after="0" w:line="240" w:lineRule="auto"/>
        <w:jc w:val="both"/>
        <w:rPr>
          <w:rFonts w:ascii="Calibri" w:eastAsia="Calibri" w:hAnsi="Calibri" w:cs="Times New Roman"/>
          <w:kern w:val="2"/>
          <w:lang w:val="kk-KZ"/>
        </w:rPr>
      </w:pPr>
      <w:r w:rsidRPr="00151534">
        <w:rPr>
          <w:rFonts w:ascii="Times New Roman" w:eastAsia="Calibri" w:hAnsi="Times New Roman" w:cs="Times New Roman"/>
          <w:kern w:val="2"/>
          <w:sz w:val="28"/>
          <w:szCs w:val="28"/>
        </w:rPr>
        <w:t xml:space="preserve">Чемпионат </w:t>
      </w:r>
      <w:proofErr w:type="spellStart"/>
      <w:r w:rsidRPr="00151534">
        <w:rPr>
          <w:rFonts w:ascii="Times New Roman" w:eastAsia="Calibri" w:hAnsi="Times New Roman" w:cs="Times New Roman"/>
          <w:kern w:val="2"/>
          <w:sz w:val="28"/>
          <w:szCs w:val="28"/>
        </w:rPr>
        <w:t>аяқталғаннан</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кейін</w:t>
      </w:r>
      <w:proofErr w:type="spellEnd"/>
      <w:r w:rsidRPr="00151534">
        <w:rPr>
          <w:rFonts w:ascii="Times New Roman" w:eastAsia="Calibri" w:hAnsi="Times New Roman" w:cs="Times New Roman"/>
          <w:kern w:val="2"/>
          <w:sz w:val="28"/>
          <w:szCs w:val="28"/>
        </w:rPr>
        <w:t xml:space="preserve"> бас </w:t>
      </w:r>
      <w:proofErr w:type="spellStart"/>
      <w:r w:rsidRPr="00151534">
        <w:rPr>
          <w:rFonts w:ascii="Times New Roman" w:eastAsia="Calibri" w:hAnsi="Times New Roman" w:cs="Times New Roman"/>
          <w:kern w:val="2"/>
          <w:sz w:val="28"/>
          <w:szCs w:val="28"/>
        </w:rPr>
        <w:t>сарапшы</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және</w:t>
      </w:r>
      <w:proofErr w:type="spellEnd"/>
      <w:r w:rsidRPr="00151534">
        <w:rPr>
          <w:rFonts w:ascii="Times New Roman" w:eastAsia="Calibri" w:hAnsi="Times New Roman" w:cs="Times New Roman"/>
          <w:kern w:val="2"/>
          <w:sz w:val="28"/>
          <w:szCs w:val="28"/>
        </w:rPr>
        <w:t xml:space="preserve"> бас </w:t>
      </w:r>
      <w:proofErr w:type="spellStart"/>
      <w:r w:rsidRPr="00151534">
        <w:rPr>
          <w:rFonts w:ascii="Times New Roman" w:eastAsia="Calibri" w:hAnsi="Times New Roman" w:cs="Times New Roman"/>
          <w:kern w:val="2"/>
          <w:sz w:val="28"/>
          <w:szCs w:val="28"/>
        </w:rPr>
        <w:t>сарапшының</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орынбасары</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материалдар</w:t>
      </w:r>
      <w:proofErr w:type="spellEnd"/>
      <w:r w:rsidRPr="00151534">
        <w:rPr>
          <w:rFonts w:ascii="Times New Roman" w:eastAsia="Calibri" w:hAnsi="Times New Roman" w:cs="Times New Roman"/>
          <w:kern w:val="2"/>
          <w:sz w:val="28"/>
          <w:szCs w:val="28"/>
        </w:rPr>
        <w:t xml:space="preserve"> мен </w:t>
      </w:r>
      <w:proofErr w:type="spellStart"/>
      <w:r w:rsidRPr="00151534">
        <w:rPr>
          <w:rFonts w:ascii="Times New Roman" w:eastAsia="Calibri" w:hAnsi="Times New Roman" w:cs="Times New Roman"/>
          <w:kern w:val="2"/>
          <w:sz w:val="28"/>
          <w:szCs w:val="28"/>
        </w:rPr>
        <w:t>жабдықтарды</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алаң</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менеджеріне</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техникалық</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сарапшы</w:t>
      </w:r>
      <w:proofErr w:type="spellEnd"/>
      <w:r w:rsidRPr="00151534">
        <w:rPr>
          <w:rFonts w:ascii="Times New Roman" w:eastAsia="Calibri" w:hAnsi="Times New Roman" w:cs="Times New Roman"/>
          <w:kern w:val="2"/>
          <w:sz w:val="28"/>
          <w:szCs w:val="28"/>
        </w:rPr>
        <w:t xml:space="preserve">) беру </w:t>
      </w:r>
      <w:proofErr w:type="spellStart"/>
      <w:proofErr w:type="gramStart"/>
      <w:r w:rsidRPr="00151534">
        <w:rPr>
          <w:rFonts w:ascii="Times New Roman" w:eastAsia="Calibri" w:hAnsi="Times New Roman" w:cs="Times New Roman"/>
          <w:kern w:val="2"/>
          <w:sz w:val="28"/>
          <w:szCs w:val="28"/>
        </w:rPr>
        <w:t>р</w:t>
      </w:r>
      <w:proofErr w:type="gramEnd"/>
      <w:r w:rsidRPr="00151534">
        <w:rPr>
          <w:rFonts w:ascii="Times New Roman" w:eastAsia="Calibri" w:hAnsi="Times New Roman" w:cs="Times New Roman"/>
          <w:kern w:val="2"/>
          <w:sz w:val="28"/>
          <w:szCs w:val="28"/>
        </w:rPr>
        <w:t>әсімін</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жүргізеді</w:t>
      </w:r>
      <w:proofErr w:type="spellEnd"/>
      <w:r w:rsidRPr="00151534">
        <w:rPr>
          <w:rFonts w:ascii="Times New Roman" w:eastAsia="Calibri" w:hAnsi="Times New Roman" w:cs="Times New Roman"/>
          <w:kern w:val="2"/>
          <w:sz w:val="28"/>
          <w:szCs w:val="28"/>
        </w:rPr>
        <w:t>.</w:t>
      </w:r>
      <w:r w:rsidRPr="00151534">
        <w:rPr>
          <w:rFonts w:ascii="Calibri" w:eastAsia="Calibri" w:hAnsi="Calibri" w:cs="Times New Roman"/>
          <w:kern w:val="2"/>
        </w:rPr>
        <w:t xml:space="preserve"> </w:t>
      </w:r>
    </w:p>
    <w:p w:rsidR="00151534" w:rsidRPr="00151534" w:rsidRDefault="00151534" w:rsidP="00151534">
      <w:pPr>
        <w:spacing w:after="0" w:line="240" w:lineRule="auto"/>
        <w:ind w:firstLine="720"/>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color w:val="000000"/>
          <w:spacing w:val="-1"/>
          <w:kern w:val="2"/>
          <w:sz w:val="28"/>
          <w:lang w:val="kk-KZ"/>
        </w:rPr>
        <w:t>5</w:t>
      </w:r>
      <w:r w:rsidRPr="00151534">
        <w:rPr>
          <w:rFonts w:ascii="Times New Roman" w:eastAsia="Calibri" w:hAnsi="Times New Roman" w:cs="Times New Roman"/>
          <w:color w:val="000000"/>
          <w:kern w:val="2"/>
          <w:sz w:val="28"/>
          <w:lang w:val="kk-KZ"/>
        </w:rPr>
        <w:t xml:space="preserve">) </w:t>
      </w:r>
      <w:r w:rsidRPr="00151534">
        <w:rPr>
          <w:rFonts w:ascii="Times New Roman" w:eastAsia="Calibri" w:hAnsi="Times New Roman" w:cs="Times New Roman"/>
          <w:color w:val="000000"/>
          <w:spacing w:val="-1"/>
          <w:kern w:val="2"/>
          <w:sz w:val="28"/>
          <w:lang w:val="kk-KZ"/>
        </w:rPr>
        <w:t xml:space="preserve">өңірлік чемпионаттың бас сарапшысының орынбасары-құзыреттері бойынша өңірлік конкурсты дайындау мен өткізуде бас сарапшыға жәрдем </w:t>
      </w:r>
      <w:r w:rsidRPr="00151534">
        <w:rPr>
          <w:rFonts w:ascii="Times New Roman" w:eastAsia="Calibri" w:hAnsi="Times New Roman" w:cs="Times New Roman"/>
          <w:color w:val="000000"/>
          <w:spacing w:val="-1"/>
          <w:kern w:val="2"/>
          <w:sz w:val="28"/>
          <w:lang w:val="kk-KZ"/>
        </w:rPr>
        <w:lastRenderedPageBreak/>
        <w:t>көрсететін сарапшы. Бас сарапшының орынбасары Құзыретті басқару тобының мүшесі болып табылады</w:t>
      </w:r>
      <w:r w:rsidRPr="00151534">
        <w:rPr>
          <w:rFonts w:ascii="Times New Roman" w:eastAsia="Calibri" w:hAnsi="Times New Roman" w:cs="Times New Roman"/>
          <w:kern w:val="2"/>
          <w:sz w:val="28"/>
          <w:szCs w:val="28"/>
          <w:lang w:val="kk-KZ"/>
        </w:rPr>
        <w:t>.</w:t>
      </w:r>
    </w:p>
    <w:p w:rsidR="00151534" w:rsidRPr="00151534" w:rsidRDefault="00151534" w:rsidP="00151534">
      <w:pPr>
        <w:spacing w:after="0" w:line="240" w:lineRule="auto"/>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Бас сарапшының орынбасары чемпионатта өзінің қатысушысы бола алмайды.</w:t>
      </w:r>
    </w:p>
    <w:p w:rsidR="00151534" w:rsidRPr="00151534" w:rsidRDefault="00151534" w:rsidP="00151534">
      <w:pPr>
        <w:spacing w:after="0" w:line="240" w:lineRule="auto"/>
        <w:ind w:firstLine="720"/>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color w:val="000000"/>
          <w:spacing w:val="-1"/>
          <w:kern w:val="2"/>
          <w:sz w:val="28"/>
          <w:lang w:val="kk-KZ"/>
        </w:rPr>
        <w:t>6) тәуелсіз сарапшы (байқаушы) – Ұйымдастыру комитеті чемпионатқа ұсынған өндіріс/бизнес/қауымдастықтардың өкілі; қатысушыларға қатысы жоқ, осы құзыретте тәжірибесі мен біліктілігі бар тұлға. Бақылаушылардың даулы мәселелерде ескерілуі мүмкін Пікірлер, Пікірлер айтуға құқығы бар. Бақылаушылардың бағалау құқығы жоқ</w:t>
      </w:r>
      <w:r w:rsidRPr="00151534">
        <w:rPr>
          <w:rFonts w:ascii="Times New Roman" w:eastAsia="Calibri" w:hAnsi="Times New Roman" w:cs="Times New Roman"/>
          <w:color w:val="000000"/>
          <w:kern w:val="2"/>
          <w:sz w:val="28"/>
          <w:lang w:val="kk-KZ"/>
        </w:rPr>
        <w:t>.</w:t>
      </w:r>
    </w:p>
    <w:p w:rsidR="00151534" w:rsidRPr="00151534" w:rsidRDefault="00151534" w:rsidP="00151534">
      <w:pPr>
        <w:spacing w:after="0" w:line="240" w:lineRule="auto"/>
        <w:ind w:firstLine="720"/>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7) өңірлік чемпионаттың техникалық сарапшысы (алаң менеджері) – әрбір конкурстық учаскеге тағайындалады және конкурстық орындарды техникалық жарақтандыруға, жабдықтарды, материалдарды дайындауға, сондай-ақ еңбекті қорғау және қауіпсіздік техникасы нормаларын сақтауға және қатысушыларға жұмыс орнында (бұдан әрі-ЕҚ және ТҚ)нұсқама беруге жауапты болады;</w:t>
      </w:r>
    </w:p>
    <w:p w:rsidR="00151534" w:rsidRPr="00151534" w:rsidRDefault="00151534" w:rsidP="00151534">
      <w:pPr>
        <w:spacing w:after="0" w:line="240" w:lineRule="auto"/>
        <w:ind w:firstLine="720"/>
        <w:jc w:val="both"/>
        <w:rPr>
          <w:rFonts w:ascii="Times New Roman" w:eastAsia="Calibri" w:hAnsi="Times New Roman" w:cs="Times New Roman"/>
          <w:color w:val="000000"/>
          <w:kern w:val="2"/>
          <w:sz w:val="28"/>
          <w:lang w:val="kk-KZ"/>
        </w:rPr>
      </w:pPr>
      <w:r w:rsidRPr="00151534">
        <w:rPr>
          <w:rFonts w:ascii="Times New Roman" w:eastAsia="Calibri" w:hAnsi="Times New Roman" w:cs="Times New Roman"/>
          <w:color w:val="000000"/>
          <w:spacing w:val="-1"/>
          <w:kern w:val="2"/>
          <w:sz w:val="28"/>
          <w:lang w:val="kk-KZ"/>
        </w:rPr>
        <w:t>8) сарапшы-компатриот-өз құзыреті бойынша білім беру ұйымының атынан өкілдік ететін, осы құзыретте тәжірибесі мен біліктілігі бар қатысушының тәлімгері</w:t>
      </w:r>
      <w:r w:rsidRPr="00151534">
        <w:rPr>
          <w:rFonts w:ascii="Times New Roman" w:eastAsia="Calibri" w:hAnsi="Times New Roman" w:cs="Times New Roman"/>
          <w:color w:val="000000"/>
          <w:kern w:val="2"/>
          <w:sz w:val="28"/>
          <w:lang w:val="kk-KZ"/>
        </w:rPr>
        <w:t>;</w:t>
      </w:r>
    </w:p>
    <w:p w:rsidR="00151534" w:rsidRPr="00151534" w:rsidRDefault="00151534" w:rsidP="00151534">
      <w:pPr>
        <w:spacing w:after="0" w:line="240" w:lineRule="auto"/>
        <w:ind w:firstLine="720"/>
        <w:jc w:val="both"/>
        <w:rPr>
          <w:rFonts w:ascii="Times New Roman" w:eastAsia="Calibri" w:hAnsi="Times New Roman" w:cs="Times New Roman"/>
          <w:color w:val="000000"/>
          <w:kern w:val="2"/>
          <w:sz w:val="28"/>
          <w:lang w:val="kk-KZ"/>
        </w:rPr>
      </w:pPr>
      <w:r w:rsidRPr="00151534">
        <w:rPr>
          <w:rFonts w:ascii="Times New Roman" w:eastAsia="Calibri" w:hAnsi="Times New Roman" w:cs="Times New Roman"/>
          <w:color w:val="000000"/>
          <w:spacing w:val="-1"/>
          <w:kern w:val="2"/>
          <w:sz w:val="28"/>
          <w:lang w:val="kk-KZ"/>
        </w:rPr>
        <w:t>9</w:t>
      </w:r>
      <w:r w:rsidRPr="00151534">
        <w:rPr>
          <w:rFonts w:ascii="Times New Roman" w:eastAsia="Calibri" w:hAnsi="Times New Roman" w:cs="Times New Roman"/>
          <w:color w:val="000000"/>
          <w:kern w:val="2"/>
          <w:sz w:val="28"/>
          <w:lang w:val="kk-KZ"/>
        </w:rPr>
        <w:t xml:space="preserve">) </w:t>
      </w:r>
      <w:r w:rsidRPr="00151534">
        <w:rPr>
          <w:rFonts w:ascii="Times New Roman" w:eastAsia="Calibri" w:hAnsi="Times New Roman" w:cs="Times New Roman"/>
          <w:color w:val="000000"/>
          <w:spacing w:val="-1"/>
          <w:kern w:val="2"/>
          <w:sz w:val="28"/>
          <w:lang w:val="kk-KZ"/>
        </w:rPr>
        <w:t>құзыреттілік-қатысушының конкурстық тапсырманы орындау және дағдылары, білім және практикалық тәжірибе негізінде кәсіби қызметтің міндеттерін шешудегі кәсіби қабілеті</w:t>
      </w:r>
      <w:r w:rsidRPr="00151534">
        <w:rPr>
          <w:rFonts w:ascii="Times New Roman" w:eastAsia="Calibri" w:hAnsi="Times New Roman" w:cs="Times New Roman"/>
          <w:color w:val="000000"/>
          <w:kern w:val="2"/>
          <w:sz w:val="28"/>
          <w:lang w:val="kk-KZ"/>
        </w:rPr>
        <w:t>;</w:t>
      </w:r>
    </w:p>
    <w:p w:rsidR="00151534" w:rsidRPr="00151534" w:rsidRDefault="00151534" w:rsidP="00151534">
      <w:pPr>
        <w:spacing w:after="0" w:line="240" w:lineRule="auto"/>
        <w:ind w:firstLine="720"/>
        <w:jc w:val="both"/>
        <w:rPr>
          <w:rFonts w:ascii="Times New Roman" w:eastAsia="Calibri" w:hAnsi="Times New Roman" w:cs="Times New Roman"/>
          <w:kern w:val="2"/>
          <w:sz w:val="28"/>
          <w:lang w:val="kk-KZ"/>
        </w:rPr>
      </w:pPr>
      <w:r w:rsidRPr="00151534">
        <w:rPr>
          <w:rFonts w:ascii="Times New Roman" w:eastAsia="Calibri" w:hAnsi="Times New Roman" w:cs="Times New Roman"/>
          <w:color w:val="000000"/>
          <w:spacing w:val="-1"/>
          <w:kern w:val="2"/>
          <w:sz w:val="28"/>
          <w:lang w:val="kk-KZ"/>
        </w:rPr>
        <w:t xml:space="preserve">10) </w:t>
      </w:r>
      <w:r w:rsidRPr="00151534">
        <w:rPr>
          <w:rFonts w:ascii="Times New Roman" w:eastAsia="Calibri" w:hAnsi="Times New Roman" w:cs="Times New Roman"/>
          <w:color w:val="000000"/>
          <w:kern w:val="2"/>
          <w:sz w:val="28"/>
          <w:lang w:val="kk-KZ"/>
        </w:rPr>
        <w:t>конкурстық тапсырма-бұл әр жарысты құзыреттілік бойынша бағалауға арналған құрал және бірнеше құжаттардан тұрады: техникалық сипаттама, тест тапсырмасы, инфрақұрылымдық парақ, бағалау кестесі</w:t>
      </w:r>
      <w:r w:rsidRPr="00151534">
        <w:rPr>
          <w:rFonts w:ascii="Times New Roman" w:eastAsia="Calibri" w:hAnsi="Times New Roman" w:cs="Times New Roman"/>
          <w:kern w:val="2"/>
          <w:sz w:val="28"/>
          <w:lang w:val="kk-KZ"/>
        </w:rPr>
        <w:t>;</w:t>
      </w:r>
    </w:p>
    <w:p w:rsidR="00151534" w:rsidRPr="00151534" w:rsidRDefault="00151534" w:rsidP="00151534">
      <w:pPr>
        <w:spacing w:after="0" w:line="240" w:lineRule="auto"/>
        <w:ind w:firstLine="720"/>
        <w:jc w:val="both"/>
        <w:rPr>
          <w:rFonts w:ascii="Times New Roman" w:eastAsia="Calibri" w:hAnsi="Times New Roman" w:cs="Times New Roman"/>
          <w:color w:val="000000"/>
          <w:spacing w:val="-1"/>
          <w:kern w:val="2"/>
          <w:sz w:val="28"/>
          <w:lang w:val="kk-KZ"/>
        </w:rPr>
      </w:pPr>
      <w:r w:rsidRPr="00151534">
        <w:rPr>
          <w:rFonts w:ascii="Times New Roman" w:eastAsia="Calibri" w:hAnsi="Times New Roman" w:cs="Times New Roman"/>
          <w:color w:val="000000"/>
          <w:spacing w:val="-1"/>
          <w:kern w:val="2"/>
          <w:sz w:val="28"/>
          <w:lang w:val="kk-KZ"/>
        </w:rPr>
        <w:t>11</w:t>
      </w:r>
      <w:r w:rsidRPr="00151534">
        <w:rPr>
          <w:rFonts w:ascii="Times New Roman" w:eastAsia="Calibri" w:hAnsi="Times New Roman" w:cs="Times New Roman"/>
          <w:color w:val="000000"/>
          <w:kern w:val="2"/>
          <w:sz w:val="28"/>
          <w:lang w:val="kk-KZ"/>
        </w:rPr>
        <w:t xml:space="preserve">) құзыреттіліктің техникалық сипаттамасы-құзыреттің атауын, жарыс бөлігін өткізу реттілігін, қатысушылардың конкурстық жұмыстарын бағалау өлшемшарттарын, еңбекті қорғау мен қауіпсіздік техникасының салалық талаптарын, материалдар мен жабдықтарды айқындайтын құжат; </w:t>
      </w:r>
    </w:p>
    <w:p w:rsidR="00151534" w:rsidRPr="00151534" w:rsidRDefault="00151534" w:rsidP="00151534">
      <w:pPr>
        <w:spacing w:after="0" w:line="240" w:lineRule="auto"/>
        <w:ind w:firstLine="720"/>
        <w:jc w:val="both"/>
        <w:rPr>
          <w:rFonts w:ascii="Times New Roman" w:eastAsia="Calibri" w:hAnsi="Times New Roman" w:cs="Times New Roman"/>
          <w:color w:val="000000"/>
          <w:kern w:val="2"/>
          <w:sz w:val="28"/>
          <w:lang w:val="kk-KZ"/>
        </w:rPr>
      </w:pPr>
      <w:r w:rsidRPr="00151534">
        <w:rPr>
          <w:rFonts w:ascii="Times New Roman" w:eastAsia="Calibri" w:hAnsi="Times New Roman" w:cs="Times New Roman"/>
          <w:color w:val="000000"/>
          <w:spacing w:val="-1"/>
          <w:kern w:val="2"/>
          <w:sz w:val="28"/>
          <w:lang w:val="kk-KZ"/>
        </w:rPr>
        <w:t>12</w:t>
      </w:r>
      <w:r w:rsidRPr="00151534">
        <w:rPr>
          <w:rFonts w:ascii="Times New Roman" w:eastAsia="Calibri" w:hAnsi="Times New Roman" w:cs="Times New Roman"/>
          <w:color w:val="000000"/>
          <w:kern w:val="2"/>
          <w:sz w:val="28"/>
          <w:lang w:val="kk-KZ"/>
        </w:rPr>
        <w:t>) өңірлік чемпионаттың инфрақұрылымдық парағы-шығын материалдары, құралдар, жабдықтардың орналасуы, коммуникациялар мен электр қосылымдары және конкурстық тапсырмаларды орындау кезінде пайдаланылатын жабдықтардың орналасуының басқа да ерекшеліктері туралы барлық ақпаратты көрсететін құжат.</w:t>
      </w:r>
    </w:p>
    <w:p w:rsidR="00151534" w:rsidRPr="00151534" w:rsidRDefault="00151534" w:rsidP="00151534">
      <w:pPr>
        <w:spacing w:after="0" w:line="240" w:lineRule="auto"/>
        <w:jc w:val="both"/>
        <w:rPr>
          <w:rFonts w:ascii="Times New Roman" w:eastAsia="Calibri" w:hAnsi="Times New Roman" w:cs="Times New Roman"/>
          <w:kern w:val="2"/>
          <w:sz w:val="28"/>
          <w:szCs w:val="28"/>
          <w:lang w:val="kk-KZ"/>
        </w:rPr>
      </w:pPr>
    </w:p>
    <w:p w:rsidR="009B5C50" w:rsidRPr="00AF4B57" w:rsidRDefault="00151534" w:rsidP="00151534">
      <w:pPr>
        <w:spacing w:after="0" w:line="240" w:lineRule="auto"/>
        <w:jc w:val="both"/>
        <w:rPr>
          <w:rFonts w:ascii="Times New Roman" w:eastAsia="Calibri" w:hAnsi="Times New Roman" w:cs="Times New Roman"/>
          <w:b/>
          <w:bCs/>
          <w:kern w:val="2"/>
          <w:sz w:val="28"/>
          <w:szCs w:val="28"/>
          <w:lang w:val="kk-KZ"/>
        </w:rPr>
      </w:pPr>
      <w:r w:rsidRPr="00151534">
        <w:rPr>
          <w:rFonts w:ascii="Times New Roman" w:eastAsia="Calibri" w:hAnsi="Times New Roman" w:cs="Times New Roman"/>
          <w:b/>
          <w:bCs/>
          <w:kern w:val="2"/>
          <w:sz w:val="28"/>
          <w:szCs w:val="28"/>
          <w:lang w:val="kk-KZ"/>
        </w:rPr>
        <w:t>2.</w:t>
      </w:r>
      <w:r w:rsidRPr="00151534">
        <w:rPr>
          <w:rFonts w:ascii="Times New Roman" w:eastAsia="Calibri" w:hAnsi="Times New Roman" w:cs="Times New Roman"/>
          <w:b/>
          <w:bCs/>
          <w:kern w:val="2"/>
          <w:sz w:val="28"/>
          <w:szCs w:val="28"/>
          <w:lang w:val="kk-KZ"/>
        </w:rPr>
        <w:tab/>
        <w:t>ЧЕМПИОНАТ ҚАТЫСУШЫЛАРЫ</w:t>
      </w:r>
    </w:p>
    <w:p w:rsidR="00151534" w:rsidRPr="00151534" w:rsidRDefault="00151534" w:rsidP="00151534">
      <w:pPr>
        <w:spacing w:after="0" w:line="240" w:lineRule="auto"/>
        <w:jc w:val="both"/>
        <w:rPr>
          <w:rFonts w:ascii="Times New Roman" w:eastAsia="Calibri" w:hAnsi="Times New Roman" w:cs="Times New Roman"/>
          <w:b/>
          <w:bCs/>
          <w:kern w:val="2"/>
          <w:sz w:val="28"/>
          <w:szCs w:val="28"/>
          <w:lang w:val="kk-KZ"/>
        </w:rPr>
      </w:pPr>
      <w:r w:rsidRPr="00151534">
        <w:rPr>
          <w:rFonts w:ascii="Times New Roman" w:eastAsia="Calibri" w:hAnsi="Times New Roman" w:cs="Times New Roman"/>
          <w:kern w:val="2"/>
          <w:sz w:val="28"/>
          <w:szCs w:val="28"/>
          <w:lang w:val="kk-KZ"/>
        </w:rPr>
        <w:t xml:space="preserve">2.1. Конкурсанттар, компатриот-сарапшылар, бас сарапшылар, бас сарапшылардың орынбасарлары, байқаушылар, әлеуметтік әріптестер, алаң менеджерлері, техникалық сарапшылар – чемпионатта тағайындалған және кез келген рөлді орындайтын барлық адамдар (бұдан әрі – қатысушылар) осы Қағидалардың талаптарын сақтауға міндетті. </w:t>
      </w:r>
    </w:p>
    <w:p w:rsidR="00151534" w:rsidRPr="00151534" w:rsidRDefault="00151534" w:rsidP="00151534">
      <w:pPr>
        <w:spacing w:after="0" w:line="240" w:lineRule="auto"/>
        <w:jc w:val="both"/>
        <w:rPr>
          <w:rFonts w:ascii="Times New Roman" w:eastAsia="Calibri" w:hAnsi="Times New Roman" w:cs="Times New Roman"/>
          <w:bCs/>
          <w:color w:val="000000"/>
          <w:kern w:val="2"/>
          <w:sz w:val="32"/>
          <w:lang w:val="kk-KZ"/>
        </w:rPr>
      </w:pPr>
      <w:r w:rsidRPr="00151534">
        <w:rPr>
          <w:rFonts w:ascii="Times New Roman" w:eastAsia="Calibri" w:hAnsi="Times New Roman" w:cs="Times New Roman"/>
          <w:color w:val="000000"/>
          <w:kern w:val="2"/>
          <w:sz w:val="28"/>
          <w:lang w:val="kk-KZ"/>
        </w:rPr>
        <w:t>2.2. Өңірлік конкурсқа өңірлік конкурс өткізу сәтінде 16 жастан 22 жасқа дейінгі адамдар – чемпионаттың 1 турының жеңімпаздары: Ақмола облысының техникалық және кәсіптік, орта білімнен кейінгі білім беру ұйымдарының студенттері қатысады.</w:t>
      </w:r>
      <w:r w:rsidRPr="00151534">
        <w:rPr>
          <w:rFonts w:ascii="Times New Roman" w:eastAsia="Calibri" w:hAnsi="Times New Roman" w:cs="Times New Roman"/>
          <w:color w:val="000000"/>
          <w:kern w:val="2"/>
          <w:sz w:val="28"/>
          <w:lang w:val="kk-KZ"/>
        </w:rPr>
        <w:cr/>
      </w:r>
      <w:r w:rsidRPr="00151534">
        <w:rPr>
          <w:rFonts w:ascii="Times New Roman" w:eastAsia="Calibri" w:hAnsi="Times New Roman" w:cs="Times New Roman"/>
          <w:color w:val="000000"/>
          <w:spacing w:val="-1"/>
          <w:kern w:val="2"/>
          <w:sz w:val="28"/>
          <w:lang w:val="kk-KZ"/>
        </w:rPr>
        <w:t xml:space="preserve">2.3. </w:t>
      </w:r>
      <w:r w:rsidRPr="00151534">
        <w:rPr>
          <w:rFonts w:ascii="Times New Roman" w:eastAsia="Calibri" w:hAnsi="Times New Roman" w:cs="Times New Roman"/>
          <w:color w:val="000000"/>
          <w:kern w:val="2"/>
          <w:sz w:val="28"/>
          <w:lang w:val="kk-KZ"/>
        </w:rPr>
        <w:t xml:space="preserve">Конкурсқа қатысушылар тек бір құзырет бойынша өңірлік конкурсқа қатыса </w:t>
      </w:r>
      <w:r w:rsidRPr="00151534">
        <w:rPr>
          <w:rFonts w:ascii="Times New Roman" w:eastAsia="Calibri" w:hAnsi="Times New Roman" w:cs="Times New Roman"/>
          <w:color w:val="000000"/>
          <w:kern w:val="2"/>
          <w:sz w:val="28"/>
          <w:lang w:val="kk-KZ"/>
        </w:rPr>
        <w:lastRenderedPageBreak/>
        <w:t>алады. Республикалық чемпионатқа е</w:t>
      </w:r>
      <w:r w:rsidR="009B5C50">
        <w:rPr>
          <w:rFonts w:ascii="Times New Roman" w:eastAsia="Calibri" w:hAnsi="Times New Roman" w:cs="Times New Roman"/>
          <w:color w:val="000000"/>
          <w:kern w:val="2"/>
          <w:sz w:val="28"/>
          <w:lang w:val="kk-KZ"/>
        </w:rPr>
        <w:t>нгізілмеген құзыреттері бойынша</w:t>
      </w:r>
      <w:r w:rsidR="009B5C50" w:rsidRPr="009B5C50">
        <w:rPr>
          <w:rFonts w:ascii="Times New Roman" w:eastAsia="Calibri" w:hAnsi="Times New Roman" w:cs="Times New Roman"/>
          <w:color w:val="000000"/>
          <w:kern w:val="2"/>
          <w:sz w:val="28"/>
          <w:lang w:val="kk-KZ"/>
        </w:rPr>
        <w:t xml:space="preserve"> </w:t>
      </w:r>
      <w:r w:rsidRPr="00151534">
        <w:rPr>
          <w:rFonts w:ascii="Times New Roman" w:eastAsia="Calibri" w:hAnsi="Times New Roman" w:cs="Times New Roman"/>
          <w:color w:val="000000"/>
          <w:kern w:val="2"/>
          <w:sz w:val="28"/>
          <w:lang w:val="kk-KZ"/>
        </w:rPr>
        <w:t>жеңімпаздар мен жүлдегерлерден басқа, әрбір конкурсант бұрын WorldSkills Kazakhstan (алтын, күміс, қола) республикалық конкурсында жүлделі орын алмаған жағдайда, әрбір конкурсқа екі реттен артық қатысуға құқылы емес.</w:t>
      </w:r>
    </w:p>
    <w:p w:rsidR="00151534" w:rsidRPr="00151534" w:rsidRDefault="00151534" w:rsidP="00151534">
      <w:pPr>
        <w:spacing w:after="0" w:line="240" w:lineRule="auto"/>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Республикалық чемпионатқа әр қатысушының екі реттен артық қатысуға құқығы жоқ. Халықаралық чемпионатқа қатысқан жағдайда конкурсант өңірлік және республикалық чемпионатқа жіберілмейді.</w:t>
      </w:r>
    </w:p>
    <w:p w:rsidR="00151534" w:rsidRPr="00151534" w:rsidRDefault="00151534" w:rsidP="00151534">
      <w:pPr>
        <w:spacing w:after="0" w:line="240" w:lineRule="auto"/>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color w:val="000000"/>
          <w:kern w:val="2"/>
          <w:sz w:val="28"/>
          <w:szCs w:val="28"/>
          <w:lang w:val="kk-KZ"/>
        </w:rPr>
        <w:t xml:space="preserve">    2.4. WorldSkills қозғалысы халықаралық Abilympics Федерациясымен ынтымақтастыққа ықпал етеді.</w:t>
      </w:r>
    </w:p>
    <w:p w:rsidR="00151534" w:rsidRPr="00151534" w:rsidRDefault="00151534" w:rsidP="00151534">
      <w:pPr>
        <w:spacing w:after="0" w:line="240" w:lineRule="auto"/>
        <w:ind w:firstLine="720"/>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Ерекше білім беру қажеттіліктері бар/денсаулығы шектеулі конкурсанттар, егер олардың еңбекке жарамсыздығы оларға белгіленген мерзімде конкурстық тапсырмаларды орындауға кедергі келтірмесе, чемпионатқа қатыса алады. Жұмыс орнын дайындауға қосымша уақыт берілуі мүмкін. Олардың конкурстық тапсырмалары жалпы негізде бағаланады.</w:t>
      </w:r>
    </w:p>
    <w:p w:rsidR="00151534" w:rsidRPr="00151534" w:rsidRDefault="00151534" w:rsidP="00151534">
      <w:pPr>
        <w:spacing w:after="0" w:line="240" w:lineRule="auto"/>
        <w:jc w:val="both"/>
        <w:rPr>
          <w:rFonts w:ascii="Times New Roman" w:eastAsia="Calibri" w:hAnsi="Times New Roman" w:cs="Times New Roman"/>
          <w:kern w:val="2"/>
          <w:sz w:val="28"/>
          <w:szCs w:val="28"/>
          <w:lang w:val="kk-KZ"/>
        </w:rPr>
      </w:pPr>
    </w:p>
    <w:p w:rsidR="00151534" w:rsidRPr="00151534" w:rsidRDefault="00151534" w:rsidP="00151534">
      <w:pPr>
        <w:spacing w:after="0" w:line="240" w:lineRule="auto"/>
        <w:jc w:val="both"/>
        <w:rPr>
          <w:rFonts w:ascii="Times New Roman" w:eastAsia="Calibri" w:hAnsi="Times New Roman" w:cs="Times New Roman"/>
          <w:b/>
          <w:kern w:val="2"/>
          <w:sz w:val="28"/>
          <w:szCs w:val="28"/>
          <w:lang w:val="kk-KZ"/>
        </w:rPr>
      </w:pPr>
      <w:r w:rsidRPr="00151534">
        <w:rPr>
          <w:rFonts w:ascii="Times New Roman" w:eastAsia="Calibri" w:hAnsi="Times New Roman" w:cs="Times New Roman"/>
          <w:b/>
          <w:kern w:val="2"/>
          <w:sz w:val="28"/>
          <w:szCs w:val="28"/>
          <w:lang w:val="kk-KZ"/>
        </w:rPr>
        <w:t>3.ЖАРЫСТАРДЫ ҰЙЫМДАСТЫРУ</w:t>
      </w:r>
    </w:p>
    <w:p w:rsidR="00151534" w:rsidRPr="00151534" w:rsidRDefault="00151534" w:rsidP="00151534">
      <w:pPr>
        <w:spacing w:after="0" w:line="240" w:lineRule="auto"/>
        <w:jc w:val="both"/>
        <w:rPr>
          <w:rFonts w:ascii="Times New Roman" w:eastAsia="PMingLiU" w:hAnsi="Times New Roman" w:cs="Times New Roman"/>
          <w:kern w:val="2"/>
          <w:sz w:val="28"/>
          <w:szCs w:val="28"/>
          <w:lang w:val="kk-KZ"/>
        </w:rPr>
      </w:pPr>
      <w:r w:rsidRPr="00151534">
        <w:rPr>
          <w:rFonts w:ascii="Times New Roman" w:eastAsia="PMingLiU" w:hAnsi="Times New Roman" w:cs="Times New Roman"/>
          <w:kern w:val="2"/>
          <w:sz w:val="28"/>
          <w:szCs w:val="28"/>
          <w:lang w:val="kk-KZ"/>
        </w:rPr>
        <w:t>3.1. ЧЕМПИОНАТТЫ БАСҚАРУ</w:t>
      </w:r>
    </w:p>
    <w:p w:rsidR="00151534" w:rsidRPr="00151534" w:rsidRDefault="00151534" w:rsidP="00151534">
      <w:pPr>
        <w:spacing w:after="0" w:line="240" w:lineRule="auto"/>
        <w:ind w:firstLine="720"/>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 xml:space="preserve">WorldSkills Aqmola аймақтық чемпионаты 2 турдан тұрады: </w:t>
      </w:r>
    </w:p>
    <w:p w:rsidR="00151534" w:rsidRPr="00151534" w:rsidRDefault="00151534" w:rsidP="004D30B0">
      <w:pPr>
        <w:numPr>
          <w:ilvl w:val="0"/>
          <w:numId w:val="4"/>
        </w:numPr>
        <w:spacing w:after="0" w:line="240" w:lineRule="auto"/>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Колледжішілік Чемпионат – техникалық және кәсіптік, орта білімнен кейінгі білім беру ұйымдарында өткізіледі;</w:t>
      </w:r>
    </w:p>
    <w:p w:rsidR="00151534" w:rsidRPr="00151534" w:rsidRDefault="00151534" w:rsidP="004D30B0">
      <w:pPr>
        <w:numPr>
          <w:ilvl w:val="0"/>
          <w:numId w:val="4"/>
        </w:numPr>
        <w:spacing w:after="0" w:line="240" w:lineRule="auto"/>
        <w:jc w:val="both"/>
        <w:rPr>
          <w:rFonts w:ascii="Times New Roman" w:eastAsia="Calibri" w:hAnsi="Times New Roman" w:cs="Times New Roman"/>
          <w:color w:val="000000"/>
          <w:kern w:val="2"/>
          <w:sz w:val="28"/>
          <w:lang w:val="kk-KZ"/>
        </w:rPr>
      </w:pPr>
      <w:r w:rsidRPr="00151534">
        <w:rPr>
          <w:rFonts w:ascii="Times New Roman" w:eastAsia="Calibri" w:hAnsi="Times New Roman" w:cs="Times New Roman"/>
          <w:kern w:val="2"/>
          <w:sz w:val="28"/>
          <w:szCs w:val="28"/>
          <w:lang w:val="kk-KZ"/>
        </w:rPr>
        <w:t>Өңірлік чемпионатты – облыстық білім басқармасы осы Ережеге сәйкес бірінші турдың жеңімпаз студенттері арасында өткізеді.</w:t>
      </w:r>
    </w:p>
    <w:p w:rsidR="00151534" w:rsidRPr="00151534" w:rsidRDefault="00151534" w:rsidP="00151534">
      <w:pPr>
        <w:spacing w:after="0" w:line="240" w:lineRule="auto"/>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Өңірлік чемпионатты өткізу кезінде ұйымдастыру комитеті құрылады, ол чемпионатты жалпы басқаруға жауапты болады және өңірдегі қатысушылардың тиісті өкілеттіктерін, міндеттерін айқындайды.</w:t>
      </w:r>
    </w:p>
    <w:p w:rsidR="00151534" w:rsidRPr="00151534" w:rsidRDefault="00151534" w:rsidP="00151534">
      <w:pPr>
        <w:spacing w:after="0" w:line="240" w:lineRule="auto"/>
        <w:jc w:val="both"/>
        <w:rPr>
          <w:rFonts w:ascii="Times New Roman" w:eastAsia="Calibri" w:hAnsi="Times New Roman" w:cs="Times New Roman"/>
          <w:w w:val="105"/>
          <w:kern w:val="2"/>
          <w:sz w:val="28"/>
          <w:szCs w:val="28"/>
          <w:lang w:val="kk-KZ"/>
        </w:rPr>
      </w:pPr>
      <w:r w:rsidRPr="00151534">
        <w:rPr>
          <w:rFonts w:ascii="Times New Roman" w:eastAsia="Calibri" w:hAnsi="Times New Roman" w:cs="Times New Roman"/>
          <w:kern w:val="2"/>
          <w:sz w:val="28"/>
          <w:szCs w:val="28"/>
          <w:lang w:val="kk-KZ"/>
        </w:rPr>
        <w:t>Өңірлік чемпионаттың ұйымдастыру комитеті (бұдан әрі-ұйымдастырушы) қатысушылар үшін тең жағдайларды қамтамасыз етеді және құзыреттің техникалық сипаттамасына және чемпионатты өткізу үшін инфрақұрылымдық параққа сәйкес әрбір құзырет үшін қажетті жағдайларды, инфрақұрылымды, жұмыс алаңдары үшін үй-жайларды, жабдықтарды ұсынады.</w:t>
      </w:r>
      <w:r w:rsidRPr="00151534">
        <w:rPr>
          <w:rFonts w:ascii="Times New Roman" w:eastAsia="Calibri" w:hAnsi="Times New Roman" w:cs="Times New Roman"/>
          <w:w w:val="105"/>
          <w:kern w:val="2"/>
          <w:sz w:val="28"/>
          <w:szCs w:val="28"/>
          <w:lang w:val="kk-KZ"/>
        </w:rPr>
        <w:t xml:space="preserve"> </w:t>
      </w:r>
    </w:p>
    <w:p w:rsidR="00151534" w:rsidRPr="00151534" w:rsidRDefault="00151534" w:rsidP="00151534">
      <w:pPr>
        <w:spacing w:after="0" w:line="240" w:lineRule="auto"/>
        <w:ind w:firstLine="720"/>
        <w:jc w:val="both"/>
        <w:rPr>
          <w:rFonts w:ascii="Times New Roman" w:eastAsia="Calibri" w:hAnsi="Times New Roman" w:cs="Times New Roman"/>
          <w:w w:val="105"/>
          <w:kern w:val="2"/>
          <w:sz w:val="28"/>
          <w:szCs w:val="28"/>
          <w:lang w:val="kk-KZ"/>
        </w:rPr>
      </w:pPr>
      <w:r w:rsidRPr="00151534">
        <w:rPr>
          <w:rFonts w:ascii="Times New Roman" w:eastAsia="Calibri" w:hAnsi="Times New Roman" w:cs="Times New Roman"/>
          <w:w w:val="105"/>
          <w:kern w:val="2"/>
          <w:sz w:val="28"/>
          <w:szCs w:val="28"/>
          <w:lang w:val="kk-KZ"/>
        </w:rPr>
        <w:t>Ұйымдастыру комитеті ағымдағы оқу жылының 30 желтоқсанынан кешіктірмей құзыреті бойынша конкурстық алаңды орналастыру үшін өз базасын ұсынатын білім беру ұйымының ресми сайтында конкурстық тапсырманың жариялануын қамтамасыз етеді.</w:t>
      </w:r>
    </w:p>
    <w:p w:rsidR="00151534" w:rsidRPr="00151534" w:rsidRDefault="00151534" w:rsidP="009B5C50">
      <w:pPr>
        <w:spacing w:after="0" w:line="240" w:lineRule="auto"/>
        <w:ind w:firstLine="720"/>
        <w:jc w:val="both"/>
        <w:rPr>
          <w:rFonts w:ascii="Times New Roman" w:eastAsia="Calibri" w:hAnsi="Times New Roman" w:cs="Times New Roman"/>
          <w:w w:val="105"/>
          <w:kern w:val="2"/>
          <w:sz w:val="28"/>
          <w:szCs w:val="28"/>
          <w:lang w:val="kk-KZ"/>
        </w:rPr>
      </w:pPr>
      <w:r w:rsidRPr="00151534">
        <w:rPr>
          <w:rFonts w:ascii="Times New Roman" w:eastAsia="Calibri" w:hAnsi="Times New Roman" w:cs="Times New Roman"/>
          <w:kern w:val="2"/>
          <w:sz w:val="28"/>
          <w:szCs w:val="28"/>
          <w:lang w:val="kk-KZ"/>
        </w:rPr>
        <w:t>Чемпионатты ұйымдастырушы барлық қатысушылар үшін чемпионат бағдарламасын, сондай-ақ чемпионаттың ашылу және жабылу бағдарламаларын дайындауы керек.</w:t>
      </w:r>
    </w:p>
    <w:p w:rsidR="00151534" w:rsidRPr="00151534" w:rsidRDefault="00151534" w:rsidP="009B5C50">
      <w:pPr>
        <w:spacing w:after="0" w:line="240" w:lineRule="auto"/>
        <w:ind w:firstLine="708"/>
        <w:jc w:val="both"/>
        <w:rPr>
          <w:rFonts w:ascii="Times New Roman" w:eastAsia="Calibri" w:hAnsi="Times New Roman" w:cs="Times New Roman"/>
          <w:color w:val="000000"/>
          <w:kern w:val="2"/>
          <w:sz w:val="28"/>
          <w:lang w:val="kk-KZ"/>
        </w:rPr>
      </w:pPr>
      <w:r w:rsidRPr="00151534">
        <w:rPr>
          <w:rFonts w:ascii="Times New Roman" w:eastAsia="Calibri" w:hAnsi="Times New Roman" w:cs="Times New Roman"/>
          <w:color w:val="000000"/>
          <w:kern w:val="2"/>
          <w:sz w:val="28"/>
          <w:lang w:val="kk-KZ"/>
        </w:rPr>
        <w:t xml:space="preserve">Өңірлік чемпионатқа қатысу үшін </w:t>
      </w:r>
      <w:r w:rsidR="00533049">
        <w:rPr>
          <w:rFonts w:ascii="Times New Roman" w:hAnsi="Times New Roman"/>
          <w:sz w:val="28"/>
          <w:szCs w:val="28"/>
          <w:lang w:val="kk-KZ"/>
        </w:rPr>
        <w:t>«Ақмола облысы б</w:t>
      </w:r>
      <w:r w:rsidR="00533049" w:rsidRPr="0046083D">
        <w:rPr>
          <w:rFonts w:ascii="Times New Roman" w:hAnsi="Times New Roman"/>
          <w:sz w:val="28"/>
          <w:szCs w:val="28"/>
          <w:lang w:val="kk-KZ"/>
        </w:rPr>
        <w:t xml:space="preserve">ілім басқармасының </w:t>
      </w:r>
      <w:r w:rsidR="00533049">
        <w:rPr>
          <w:rFonts w:ascii="Times New Roman" w:hAnsi="Times New Roman"/>
          <w:sz w:val="28"/>
          <w:szCs w:val="28"/>
          <w:lang w:val="kk-KZ"/>
        </w:rPr>
        <w:t>техникалық және кәсіптік, орта білімнен кейінгі білім беруді дамыту орталығы</w:t>
      </w:r>
      <w:r w:rsidR="00533049" w:rsidRPr="0046083D">
        <w:rPr>
          <w:rFonts w:ascii="Times New Roman" w:hAnsi="Times New Roman"/>
          <w:sz w:val="28"/>
          <w:szCs w:val="28"/>
          <w:lang w:val="kk-KZ"/>
        </w:rPr>
        <w:t xml:space="preserve">» </w:t>
      </w:r>
      <w:r w:rsidR="00533049">
        <w:rPr>
          <w:rFonts w:ascii="Times New Roman" w:hAnsi="Times New Roman"/>
          <w:sz w:val="28"/>
          <w:szCs w:val="28"/>
          <w:lang w:val="kk-KZ"/>
        </w:rPr>
        <w:t xml:space="preserve"> </w:t>
      </w:r>
      <w:r w:rsidR="00533049" w:rsidRPr="0046083D">
        <w:rPr>
          <w:rFonts w:ascii="Times New Roman" w:hAnsi="Times New Roman"/>
          <w:sz w:val="28"/>
          <w:szCs w:val="28"/>
          <w:lang w:val="kk-KZ"/>
        </w:rPr>
        <w:t>КММ</w:t>
      </w:r>
      <w:r w:rsidR="00533049" w:rsidRPr="00533049">
        <w:rPr>
          <w:rFonts w:ascii="Times New Roman" w:hAnsi="Times New Roman"/>
          <w:sz w:val="28"/>
          <w:szCs w:val="28"/>
          <w:lang w:val="kk-KZ"/>
        </w:rPr>
        <w:t>-</w:t>
      </w:r>
      <w:r w:rsidR="00533049">
        <w:rPr>
          <w:rFonts w:ascii="Times New Roman" w:eastAsia="Calibri" w:hAnsi="Times New Roman" w:cs="Times New Roman"/>
          <w:color w:val="000000"/>
          <w:kern w:val="2"/>
          <w:sz w:val="28"/>
          <w:lang w:val="kk-KZ"/>
        </w:rPr>
        <w:t xml:space="preserve">не </w:t>
      </w:r>
      <w:r w:rsidRPr="00151534">
        <w:rPr>
          <w:rFonts w:ascii="Times New Roman" w:eastAsia="Calibri" w:hAnsi="Times New Roman" w:cs="Times New Roman"/>
          <w:color w:val="000000"/>
          <w:kern w:val="2"/>
          <w:sz w:val="28"/>
          <w:lang w:val="kk-KZ"/>
        </w:rPr>
        <w:t>жеңімпаздардың келесі құжаттары ұсынылады:</w:t>
      </w:r>
    </w:p>
    <w:p w:rsidR="00533049" w:rsidRPr="00533049" w:rsidRDefault="00533049" w:rsidP="00533049">
      <w:pPr>
        <w:spacing w:after="0" w:line="240" w:lineRule="auto"/>
        <w:jc w:val="both"/>
        <w:rPr>
          <w:rFonts w:ascii="Times New Roman" w:eastAsia="Calibri" w:hAnsi="Times New Roman" w:cs="Times New Roman"/>
          <w:color w:val="000000"/>
          <w:spacing w:val="-1"/>
          <w:kern w:val="2"/>
          <w:sz w:val="28"/>
          <w:lang w:val="kk-KZ"/>
        </w:rPr>
      </w:pPr>
      <w:r w:rsidRPr="00533049">
        <w:rPr>
          <w:rFonts w:ascii="Times New Roman" w:eastAsia="Calibri" w:hAnsi="Times New Roman" w:cs="Times New Roman"/>
          <w:color w:val="000000"/>
          <w:spacing w:val="-1"/>
          <w:kern w:val="2"/>
          <w:sz w:val="28"/>
          <w:lang w:val="kk-KZ"/>
        </w:rPr>
        <w:t>1) колледж директоры бекіткен өтінім (сканерленген және электронды нұсқа);</w:t>
      </w:r>
    </w:p>
    <w:p w:rsidR="00533049" w:rsidRPr="00533049" w:rsidRDefault="00533049" w:rsidP="00533049">
      <w:pPr>
        <w:spacing w:after="0" w:line="240" w:lineRule="auto"/>
        <w:jc w:val="both"/>
        <w:rPr>
          <w:rFonts w:ascii="Times New Roman" w:eastAsia="Calibri" w:hAnsi="Times New Roman" w:cs="Times New Roman"/>
          <w:color w:val="000000"/>
          <w:spacing w:val="-1"/>
          <w:kern w:val="2"/>
          <w:sz w:val="28"/>
          <w:lang w:val="kk-KZ"/>
        </w:rPr>
      </w:pPr>
      <w:r w:rsidRPr="00533049">
        <w:rPr>
          <w:rFonts w:ascii="Times New Roman" w:eastAsia="Calibri" w:hAnsi="Times New Roman" w:cs="Times New Roman"/>
          <w:color w:val="000000"/>
          <w:spacing w:val="-1"/>
          <w:kern w:val="2"/>
          <w:sz w:val="28"/>
          <w:lang w:val="kk-KZ"/>
        </w:rPr>
        <w:t>2) WS колледж ішіндегі чемпионатының қазылар алқасы отырысының хаттамасы (сканерленген нұсқасы);</w:t>
      </w:r>
    </w:p>
    <w:p w:rsidR="00533049" w:rsidRPr="00533049" w:rsidRDefault="00533049" w:rsidP="00533049">
      <w:pPr>
        <w:spacing w:after="0" w:line="240" w:lineRule="auto"/>
        <w:jc w:val="both"/>
        <w:rPr>
          <w:rFonts w:ascii="Times New Roman" w:eastAsia="Calibri" w:hAnsi="Times New Roman" w:cs="Times New Roman"/>
          <w:color w:val="000000"/>
          <w:spacing w:val="-1"/>
          <w:kern w:val="2"/>
          <w:sz w:val="28"/>
          <w:lang w:val="kk-KZ"/>
        </w:rPr>
      </w:pPr>
      <w:r w:rsidRPr="00533049">
        <w:rPr>
          <w:rFonts w:ascii="Times New Roman" w:eastAsia="Calibri" w:hAnsi="Times New Roman" w:cs="Times New Roman"/>
          <w:color w:val="000000"/>
          <w:spacing w:val="-1"/>
          <w:kern w:val="2"/>
          <w:sz w:val="28"/>
          <w:lang w:val="kk-KZ"/>
        </w:rPr>
        <w:lastRenderedPageBreak/>
        <w:t>3) жеке басын куәландыратын құжат (сканерленген нұсқасы);</w:t>
      </w:r>
    </w:p>
    <w:p w:rsidR="00533049" w:rsidRPr="00533049" w:rsidRDefault="00533049" w:rsidP="00533049">
      <w:pPr>
        <w:spacing w:after="0" w:line="240" w:lineRule="auto"/>
        <w:jc w:val="both"/>
        <w:rPr>
          <w:rFonts w:ascii="Times New Roman" w:eastAsia="Calibri" w:hAnsi="Times New Roman" w:cs="Times New Roman"/>
          <w:color w:val="000000"/>
          <w:spacing w:val="-1"/>
          <w:kern w:val="2"/>
          <w:sz w:val="28"/>
          <w:lang w:val="kk-KZ"/>
        </w:rPr>
      </w:pPr>
      <w:r w:rsidRPr="00533049">
        <w:rPr>
          <w:rFonts w:ascii="Times New Roman" w:eastAsia="Calibri" w:hAnsi="Times New Roman" w:cs="Times New Roman"/>
          <w:color w:val="000000"/>
          <w:spacing w:val="-1"/>
          <w:kern w:val="2"/>
          <w:sz w:val="28"/>
          <w:lang w:val="kk-KZ"/>
        </w:rPr>
        <w:t>4) конкурстың бірінші кезеңін өткізу туралы есеп;</w:t>
      </w:r>
    </w:p>
    <w:p w:rsidR="00151534" w:rsidRPr="00151534" w:rsidRDefault="00533049" w:rsidP="00533049">
      <w:pPr>
        <w:spacing w:after="0" w:line="240" w:lineRule="auto"/>
        <w:jc w:val="both"/>
        <w:rPr>
          <w:rFonts w:ascii="Times New Roman" w:eastAsia="Calibri" w:hAnsi="Times New Roman" w:cs="Times New Roman"/>
          <w:w w:val="105"/>
          <w:kern w:val="2"/>
          <w:sz w:val="28"/>
          <w:szCs w:val="28"/>
          <w:lang w:val="kk-KZ"/>
        </w:rPr>
      </w:pPr>
      <w:r w:rsidRPr="00533049">
        <w:rPr>
          <w:rFonts w:ascii="Times New Roman" w:eastAsia="Calibri" w:hAnsi="Times New Roman" w:cs="Times New Roman"/>
          <w:color w:val="000000"/>
          <w:spacing w:val="-1"/>
          <w:kern w:val="2"/>
          <w:sz w:val="28"/>
          <w:lang w:val="kk-KZ"/>
        </w:rPr>
        <w:t>5) Халық банкінің 20- таңбалы карточкалық шоты.</w:t>
      </w:r>
    </w:p>
    <w:p w:rsidR="00151534" w:rsidRPr="00151534" w:rsidRDefault="00151534" w:rsidP="00151534">
      <w:pPr>
        <w:spacing w:after="0" w:line="240" w:lineRule="auto"/>
        <w:jc w:val="both"/>
        <w:rPr>
          <w:rFonts w:ascii="Times New Roman" w:eastAsia="Calibri" w:hAnsi="Times New Roman" w:cs="Times New Roman"/>
          <w:w w:val="105"/>
          <w:kern w:val="2"/>
          <w:sz w:val="28"/>
          <w:szCs w:val="28"/>
        </w:rPr>
      </w:pPr>
      <w:r w:rsidRPr="00151534">
        <w:rPr>
          <w:rFonts w:ascii="Times New Roman" w:eastAsia="Calibri" w:hAnsi="Times New Roman" w:cs="Times New Roman"/>
          <w:w w:val="105"/>
          <w:kern w:val="2"/>
          <w:sz w:val="28"/>
          <w:szCs w:val="28"/>
        </w:rPr>
        <w:t>3.2. ЧЕМПИОНАТ БАҒЫТТАРЫ</w:t>
      </w:r>
    </w:p>
    <w:p w:rsidR="00151534" w:rsidRPr="00151534" w:rsidRDefault="00151534" w:rsidP="00151534">
      <w:pPr>
        <w:spacing w:after="0" w:line="240" w:lineRule="auto"/>
        <w:jc w:val="both"/>
        <w:rPr>
          <w:rFonts w:ascii="Times New Roman" w:eastAsia="Calibri" w:hAnsi="Times New Roman" w:cs="Times New Roman"/>
          <w:kern w:val="2"/>
          <w:sz w:val="28"/>
          <w:szCs w:val="28"/>
        </w:rPr>
      </w:pPr>
      <w:r w:rsidRPr="00151534">
        <w:rPr>
          <w:rFonts w:ascii="Times New Roman" w:eastAsia="Calibri" w:hAnsi="Times New Roman" w:cs="Times New Roman"/>
          <w:kern w:val="2"/>
          <w:sz w:val="28"/>
          <w:szCs w:val="28"/>
          <w:lang w:val="kk-KZ"/>
        </w:rPr>
        <w:t xml:space="preserve"> -</w:t>
      </w:r>
      <w:proofErr w:type="spellStart"/>
      <w:r w:rsidRPr="00151534">
        <w:rPr>
          <w:rFonts w:ascii="Times New Roman" w:eastAsia="Calibri" w:hAnsi="Times New Roman" w:cs="Times New Roman"/>
          <w:kern w:val="2"/>
          <w:sz w:val="28"/>
          <w:szCs w:val="28"/>
        </w:rPr>
        <w:t>Құрылыс</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және</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құрылыс</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технологиялары</w:t>
      </w:r>
      <w:proofErr w:type="spellEnd"/>
      <w:r w:rsidRPr="00151534">
        <w:rPr>
          <w:rFonts w:ascii="Times New Roman" w:eastAsia="Calibri" w:hAnsi="Times New Roman" w:cs="Times New Roman"/>
          <w:kern w:val="2"/>
          <w:sz w:val="28"/>
          <w:szCs w:val="28"/>
        </w:rPr>
        <w:t xml:space="preserve"> </w:t>
      </w:r>
    </w:p>
    <w:p w:rsidR="00151534" w:rsidRPr="00151534" w:rsidRDefault="00151534" w:rsidP="00151534">
      <w:pPr>
        <w:spacing w:after="0" w:line="240" w:lineRule="auto"/>
        <w:jc w:val="both"/>
        <w:rPr>
          <w:rFonts w:ascii="Times New Roman" w:eastAsia="Calibri" w:hAnsi="Times New Roman" w:cs="Times New Roman"/>
          <w:kern w:val="2"/>
          <w:sz w:val="28"/>
          <w:szCs w:val="28"/>
        </w:rPr>
      </w:pPr>
      <w:r w:rsidRPr="00151534">
        <w:rPr>
          <w:rFonts w:ascii="Times New Roman" w:eastAsia="Calibri" w:hAnsi="Times New Roman" w:cs="Times New Roman"/>
          <w:kern w:val="2"/>
          <w:sz w:val="28"/>
          <w:szCs w:val="28"/>
          <w:lang w:val="kk-KZ"/>
        </w:rPr>
        <w:t>-</w:t>
      </w:r>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Ақпараттық</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және</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коммуникациялық</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технологиялар</w:t>
      </w:r>
      <w:proofErr w:type="spellEnd"/>
    </w:p>
    <w:p w:rsidR="00151534" w:rsidRPr="00151534" w:rsidRDefault="00151534" w:rsidP="00151534">
      <w:pPr>
        <w:spacing w:after="0" w:line="240" w:lineRule="auto"/>
        <w:jc w:val="both"/>
        <w:rPr>
          <w:rFonts w:ascii="Times New Roman" w:eastAsia="Calibri" w:hAnsi="Times New Roman" w:cs="Times New Roman"/>
          <w:kern w:val="2"/>
          <w:sz w:val="28"/>
          <w:szCs w:val="28"/>
        </w:rPr>
      </w:pPr>
      <w:r w:rsidRPr="00151534">
        <w:rPr>
          <w:rFonts w:ascii="Times New Roman" w:eastAsia="Calibri" w:hAnsi="Times New Roman" w:cs="Times New Roman"/>
          <w:kern w:val="2"/>
          <w:sz w:val="28"/>
          <w:szCs w:val="28"/>
          <w:lang w:val="kk-KZ"/>
        </w:rPr>
        <w:t>-</w:t>
      </w:r>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Өндірістік</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және</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инженерлік</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технологиялар</w:t>
      </w:r>
      <w:proofErr w:type="spellEnd"/>
    </w:p>
    <w:p w:rsidR="00151534" w:rsidRPr="00151534" w:rsidRDefault="00151534" w:rsidP="00151534">
      <w:pPr>
        <w:spacing w:after="0" w:line="240" w:lineRule="auto"/>
        <w:jc w:val="both"/>
        <w:rPr>
          <w:rFonts w:ascii="Times New Roman" w:eastAsia="Calibri" w:hAnsi="Times New Roman" w:cs="Times New Roman"/>
          <w:kern w:val="2"/>
          <w:sz w:val="28"/>
          <w:szCs w:val="28"/>
        </w:rPr>
      </w:pPr>
      <w:r w:rsidRPr="00151534">
        <w:rPr>
          <w:rFonts w:ascii="Times New Roman" w:eastAsia="Calibri" w:hAnsi="Times New Roman" w:cs="Times New Roman"/>
          <w:kern w:val="2"/>
          <w:sz w:val="28"/>
          <w:szCs w:val="28"/>
          <w:lang w:val="kk-KZ"/>
        </w:rPr>
        <w:t>-</w:t>
      </w:r>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Өнер</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және</w:t>
      </w:r>
      <w:proofErr w:type="spellEnd"/>
      <w:r w:rsidRPr="00151534">
        <w:rPr>
          <w:rFonts w:ascii="Times New Roman" w:eastAsia="Calibri" w:hAnsi="Times New Roman" w:cs="Times New Roman"/>
          <w:kern w:val="2"/>
          <w:sz w:val="28"/>
          <w:szCs w:val="28"/>
        </w:rPr>
        <w:t xml:space="preserve"> дизайн </w:t>
      </w:r>
    </w:p>
    <w:p w:rsidR="00151534" w:rsidRPr="00151534" w:rsidRDefault="00151534" w:rsidP="00151534">
      <w:pPr>
        <w:spacing w:after="0" w:line="240" w:lineRule="auto"/>
        <w:jc w:val="both"/>
        <w:rPr>
          <w:rFonts w:ascii="Times New Roman" w:eastAsia="Calibri" w:hAnsi="Times New Roman" w:cs="Times New Roman"/>
          <w:kern w:val="2"/>
          <w:sz w:val="28"/>
          <w:szCs w:val="28"/>
        </w:rPr>
      </w:pPr>
      <w:r w:rsidRPr="00151534">
        <w:rPr>
          <w:rFonts w:ascii="Times New Roman" w:eastAsia="Calibri" w:hAnsi="Times New Roman" w:cs="Times New Roman"/>
          <w:kern w:val="2"/>
          <w:sz w:val="28"/>
          <w:szCs w:val="28"/>
          <w:lang w:val="kk-KZ"/>
        </w:rPr>
        <w:t>-</w:t>
      </w:r>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Әлеуметтік</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және</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жеке</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қызметтер</w:t>
      </w:r>
      <w:proofErr w:type="spellEnd"/>
    </w:p>
    <w:p w:rsidR="00151534" w:rsidRPr="00151534" w:rsidRDefault="00151534" w:rsidP="00151534">
      <w:pPr>
        <w:spacing w:after="0" w:line="240" w:lineRule="auto"/>
        <w:jc w:val="both"/>
        <w:rPr>
          <w:rFonts w:ascii="Times New Roman" w:eastAsia="Calibri" w:hAnsi="Times New Roman" w:cs="Times New Roman"/>
          <w:kern w:val="2"/>
          <w:sz w:val="28"/>
          <w:szCs w:val="28"/>
        </w:rPr>
      </w:pPr>
      <w:r w:rsidRPr="00151534">
        <w:rPr>
          <w:rFonts w:ascii="Times New Roman" w:eastAsia="Calibri" w:hAnsi="Times New Roman" w:cs="Times New Roman"/>
          <w:kern w:val="2"/>
          <w:sz w:val="28"/>
          <w:szCs w:val="28"/>
          <w:lang w:val="kk-KZ"/>
        </w:rPr>
        <w:t>-</w:t>
      </w:r>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Көлік</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және</w:t>
      </w:r>
      <w:proofErr w:type="spellEnd"/>
      <w:r w:rsidRPr="00151534">
        <w:rPr>
          <w:rFonts w:ascii="Times New Roman" w:eastAsia="Calibri" w:hAnsi="Times New Roman" w:cs="Times New Roman"/>
          <w:kern w:val="2"/>
          <w:sz w:val="28"/>
          <w:szCs w:val="28"/>
        </w:rPr>
        <w:t xml:space="preserve"> логистика</w:t>
      </w:r>
    </w:p>
    <w:p w:rsidR="00151534" w:rsidRPr="00151534" w:rsidRDefault="00151534" w:rsidP="00151534">
      <w:pPr>
        <w:spacing w:after="0" w:line="240" w:lineRule="auto"/>
        <w:jc w:val="both"/>
        <w:rPr>
          <w:rFonts w:ascii="Times New Roman" w:eastAsia="Calibri" w:hAnsi="Times New Roman" w:cs="Times New Roman"/>
          <w:kern w:val="2"/>
          <w:sz w:val="28"/>
          <w:szCs w:val="28"/>
        </w:rPr>
      </w:pPr>
      <w:r w:rsidRPr="00151534">
        <w:rPr>
          <w:rFonts w:ascii="Times New Roman" w:eastAsia="Calibri" w:hAnsi="Times New Roman" w:cs="Times New Roman"/>
          <w:kern w:val="2"/>
          <w:sz w:val="28"/>
          <w:szCs w:val="28"/>
          <w:lang w:val="kk-KZ"/>
        </w:rPr>
        <w:t>-</w:t>
      </w:r>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Білім</w:t>
      </w:r>
      <w:proofErr w:type="spellEnd"/>
    </w:p>
    <w:p w:rsidR="00151534" w:rsidRPr="00151534" w:rsidRDefault="00151534" w:rsidP="00151534">
      <w:pPr>
        <w:spacing w:after="0" w:line="240" w:lineRule="auto"/>
        <w:jc w:val="both"/>
        <w:rPr>
          <w:rFonts w:ascii="Times New Roman" w:eastAsia="Calibri" w:hAnsi="Times New Roman" w:cs="Times New Roman"/>
          <w:kern w:val="2"/>
          <w:sz w:val="28"/>
          <w:szCs w:val="28"/>
        </w:rPr>
      </w:pPr>
      <w:r w:rsidRPr="00151534">
        <w:rPr>
          <w:rFonts w:ascii="Times New Roman" w:eastAsia="Calibri" w:hAnsi="Times New Roman" w:cs="Times New Roman"/>
          <w:kern w:val="2"/>
          <w:sz w:val="28"/>
          <w:szCs w:val="28"/>
          <w:lang w:val="kk-KZ"/>
        </w:rPr>
        <w:t>-</w:t>
      </w:r>
      <w:r w:rsidRPr="00151534">
        <w:rPr>
          <w:rFonts w:ascii="Times New Roman" w:eastAsia="Calibri" w:hAnsi="Times New Roman" w:cs="Times New Roman"/>
          <w:kern w:val="2"/>
          <w:sz w:val="28"/>
          <w:szCs w:val="28"/>
        </w:rPr>
        <w:t xml:space="preserve"> Экономика </w:t>
      </w:r>
      <w:proofErr w:type="spellStart"/>
      <w:r w:rsidRPr="00151534">
        <w:rPr>
          <w:rFonts w:ascii="Times New Roman" w:eastAsia="Calibri" w:hAnsi="Times New Roman" w:cs="Times New Roman"/>
          <w:kern w:val="2"/>
          <w:sz w:val="28"/>
          <w:szCs w:val="28"/>
        </w:rPr>
        <w:t>және</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құқық</w:t>
      </w:r>
      <w:proofErr w:type="spellEnd"/>
    </w:p>
    <w:p w:rsidR="00151534" w:rsidRPr="00151534" w:rsidRDefault="00151534" w:rsidP="00151534">
      <w:pPr>
        <w:spacing w:after="0" w:line="240" w:lineRule="auto"/>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rPr>
        <w:t xml:space="preserve"> </w:t>
      </w:r>
      <w:r w:rsidRPr="00151534">
        <w:rPr>
          <w:rFonts w:ascii="Times New Roman" w:eastAsia="Calibri" w:hAnsi="Times New Roman" w:cs="Times New Roman"/>
          <w:kern w:val="2"/>
          <w:sz w:val="28"/>
          <w:szCs w:val="28"/>
          <w:lang w:val="kk-KZ"/>
        </w:rPr>
        <w:t>-</w:t>
      </w:r>
      <w:proofErr w:type="spellStart"/>
      <w:r w:rsidRPr="00151534">
        <w:rPr>
          <w:rFonts w:ascii="Times New Roman" w:eastAsia="Calibri" w:hAnsi="Times New Roman" w:cs="Times New Roman"/>
          <w:kern w:val="2"/>
          <w:sz w:val="28"/>
          <w:szCs w:val="28"/>
        </w:rPr>
        <w:t>Ауыл</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шаруашылығы</w:t>
      </w:r>
      <w:proofErr w:type="spellEnd"/>
    </w:p>
    <w:p w:rsidR="00151534" w:rsidRPr="00151534" w:rsidRDefault="00151534" w:rsidP="00151534">
      <w:pPr>
        <w:spacing w:after="0" w:line="240" w:lineRule="auto"/>
        <w:jc w:val="both"/>
        <w:rPr>
          <w:rFonts w:ascii="Times New Roman" w:eastAsia="Calibri" w:hAnsi="Times New Roman" w:cs="Times New Roman"/>
          <w:kern w:val="2"/>
          <w:lang w:val="kk-KZ"/>
        </w:rPr>
      </w:pPr>
    </w:p>
    <w:p w:rsidR="00151534" w:rsidRPr="00151534" w:rsidRDefault="00151534" w:rsidP="00151534">
      <w:pPr>
        <w:spacing w:after="0" w:line="240" w:lineRule="auto"/>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3.3. ЖАРЫСТАРҒА ҚҰЗЫРЕТТІЛІКТІ ТАҢДАУ</w:t>
      </w:r>
    </w:p>
    <w:p w:rsidR="00151534" w:rsidRPr="00151534" w:rsidRDefault="00151534" w:rsidP="00533049">
      <w:pPr>
        <w:spacing w:after="0" w:line="240" w:lineRule="auto"/>
        <w:ind w:firstLine="708"/>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Құзыреттерді таңдау мыналарға негізделеді:</w:t>
      </w:r>
    </w:p>
    <w:p w:rsidR="00151534" w:rsidRPr="00151534" w:rsidRDefault="00151534" w:rsidP="00151534">
      <w:pPr>
        <w:spacing w:after="0" w:line="240" w:lineRule="auto"/>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-Аймақ экономикасы үшін өзектіліктер мен қажеттіліктер,</w:t>
      </w:r>
    </w:p>
    <w:p w:rsidR="00151534" w:rsidRPr="00151534" w:rsidRDefault="00151534" w:rsidP="00151534">
      <w:pPr>
        <w:spacing w:after="0" w:line="240" w:lineRule="auto"/>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 xml:space="preserve"> -қатысушылардың ең көп саны бар өтінімдер.</w:t>
      </w:r>
    </w:p>
    <w:p w:rsidR="00151534" w:rsidRPr="00151534" w:rsidRDefault="00151534" w:rsidP="009B5C50">
      <w:pPr>
        <w:spacing w:after="0" w:line="240" w:lineRule="auto"/>
        <w:ind w:firstLine="720"/>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 xml:space="preserve">WorldSkills қозғалысы жаңа құзыреттерді енгізуге шақырады. Қатысушы колледждер Жаңа құзыреттер бойынша чемпионаттарды ұйымдастырушыға ұсына отырып өткізе алады. </w:t>
      </w:r>
    </w:p>
    <w:p w:rsidR="00151534" w:rsidRPr="00151534" w:rsidRDefault="00533049" w:rsidP="00151534">
      <w:pPr>
        <w:spacing w:after="0" w:line="240" w:lineRule="auto"/>
        <w:ind w:firstLine="720"/>
        <w:jc w:val="both"/>
        <w:rPr>
          <w:rFonts w:ascii="Times New Roman" w:eastAsia="Calibri" w:hAnsi="Times New Roman" w:cs="Times New Roman"/>
          <w:color w:val="000000"/>
          <w:spacing w:val="-1"/>
          <w:kern w:val="2"/>
          <w:sz w:val="28"/>
        </w:rPr>
      </w:pPr>
      <w:r w:rsidRPr="00533049">
        <w:rPr>
          <w:rFonts w:ascii="Times New Roman" w:eastAsia="Calibri" w:hAnsi="Times New Roman" w:cs="Times New Roman"/>
          <w:color w:val="000000"/>
          <w:spacing w:val="-5"/>
          <w:kern w:val="2"/>
          <w:sz w:val="28"/>
          <w:lang w:val="kk-KZ"/>
        </w:rPr>
        <w:t xml:space="preserve">Әрбір құзырет бойынша кемінде 3 қатысушы болуы тиіс. </w:t>
      </w:r>
      <w:proofErr w:type="spellStart"/>
      <w:r w:rsidRPr="00533049">
        <w:rPr>
          <w:rFonts w:ascii="Times New Roman" w:eastAsia="Calibri" w:hAnsi="Times New Roman" w:cs="Times New Roman"/>
          <w:color w:val="000000"/>
          <w:spacing w:val="-5"/>
          <w:kern w:val="2"/>
          <w:sz w:val="28"/>
        </w:rPr>
        <w:t>Егер</w:t>
      </w:r>
      <w:proofErr w:type="spellEnd"/>
      <w:r w:rsidRPr="00533049">
        <w:rPr>
          <w:rFonts w:ascii="Times New Roman" w:eastAsia="Calibri" w:hAnsi="Times New Roman" w:cs="Times New Roman"/>
          <w:color w:val="000000"/>
          <w:spacing w:val="-5"/>
          <w:kern w:val="2"/>
          <w:sz w:val="28"/>
        </w:rPr>
        <w:t xml:space="preserve"> тек 2 команда </w:t>
      </w:r>
      <w:proofErr w:type="spellStart"/>
      <w:r w:rsidRPr="00533049">
        <w:rPr>
          <w:rFonts w:ascii="Times New Roman" w:eastAsia="Calibri" w:hAnsi="Times New Roman" w:cs="Times New Roman"/>
          <w:color w:val="000000"/>
          <w:spacing w:val="-5"/>
          <w:kern w:val="2"/>
          <w:sz w:val="28"/>
        </w:rPr>
        <w:t>ғана</w:t>
      </w:r>
      <w:proofErr w:type="spellEnd"/>
      <w:r w:rsidRPr="00533049">
        <w:rPr>
          <w:rFonts w:ascii="Times New Roman" w:eastAsia="Calibri" w:hAnsi="Times New Roman" w:cs="Times New Roman"/>
          <w:color w:val="000000"/>
          <w:spacing w:val="-5"/>
          <w:kern w:val="2"/>
          <w:sz w:val="28"/>
        </w:rPr>
        <w:t xml:space="preserve"> </w:t>
      </w:r>
      <w:proofErr w:type="spellStart"/>
      <w:r w:rsidRPr="00533049">
        <w:rPr>
          <w:rFonts w:ascii="Times New Roman" w:eastAsia="Calibri" w:hAnsi="Times New Roman" w:cs="Times New Roman"/>
          <w:color w:val="000000"/>
          <w:spacing w:val="-5"/>
          <w:kern w:val="2"/>
          <w:sz w:val="28"/>
        </w:rPr>
        <w:t>ұсынылса</w:t>
      </w:r>
      <w:proofErr w:type="spellEnd"/>
      <w:r w:rsidRPr="00533049">
        <w:rPr>
          <w:rFonts w:ascii="Times New Roman" w:eastAsia="Calibri" w:hAnsi="Times New Roman" w:cs="Times New Roman"/>
          <w:color w:val="000000"/>
          <w:spacing w:val="-5"/>
          <w:kern w:val="2"/>
          <w:sz w:val="28"/>
        </w:rPr>
        <w:t xml:space="preserve">, </w:t>
      </w:r>
      <w:proofErr w:type="spellStart"/>
      <w:r w:rsidRPr="00533049">
        <w:rPr>
          <w:rFonts w:ascii="Times New Roman" w:eastAsia="Calibri" w:hAnsi="Times New Roman" w:cs="Times New Roman"/>
          <w:color w:val="000000"/>
          <w:spacing w:val="-5"/>
          <w:kern w:val="2"/>
          <w:sz w:val="28"/>
        </w:rPr>
        <w:t>онда</w:t>
      </w:r>
      <w:proofErr w:type="spellEnd"/>
      <w:r w:rsidRPr="00533049">
        <w:rPr>
          <w:rFonts w:ascii="Times New Roman" w:eastAsia="Calibri" w:hAnsi="Times New Roman" w:cs="Times New Roman"/>
          <w:color w:val="000000"/>
          <w:spacing w:val="-5"/>
          <w:kern w:val="2"/>
          <w:sz w:val="28"/>
        </w:rPr>
        <w:t xml:space="preserve"> </w:t>
      </w:r>
      <w:proofErr w:type="spellStart"/>
      <w:r w:rsidRPr="00533049">
        <w:rPr>
          <w:rFonts w:ascii="Times New Roman" w:eastAsia="Calibri" w:hAnsi="Times New Roman" w:cs="Times New Roman"/>
          <w:color w:val="000000"/>
          <w:spacing w:val="-5"/>
          <w:kern w:val="2"/>
          <w:sz w:val="28"/>
        </w:rPr>
        <w:t>ә</w:t>
      </w:r>
      <w:proofErr w:type="gramStart"/>
      <w:r w:rsidRPr="00533049">
        <w:rPr>
          <w:rFonts w:ascii="Times New Roman" w:eastAsia="Calibri" w:hAnsi="Times New Roman" w:cs="Times New Roman"/>
          <w:color w:val="000000"/>
          <w:spacing w:val="-5"/>
          <w:kern w:val="2"/>
          <w:sz w:val="28"/>
        </w:rPr>
        <w:t>р</w:t>
      </w:r>
      <w:proofErr w:type="spellEnd"/>
      <w:proofErr w:type="gramEnd"/>
      <w:r w:rsidRPr="00533049">
        <w:rPr>
          <w:rFonts w:ascii="Times New Roman" w:eastAsia="Calibri" w:hAnsi="Times New Roman" w:cs="Times New Roman"/>
          <w:color w:val="000000"/>
          <w:spacing w:val="-5"/>
          <w:kern w:val="2"/>
          <w:sz w:val="28"/>
        </w:rPr>
        <w:t xml:space="preserve"> команда 2 </w:t>
      </w:r>
      <w:proofErr w:type="spellStart"/>
      <w:r w:rsidRPr="00533049">
        <w:rPr>
          <w:rFonts w:ascii="Times New Roman" w:eastAsia="Calibri" w:hAnsi="Times New Roman" w:cs="Times New Roman"/>
          <w:color w:val="000000"/>
          <w:spacing w:val="-5"/>
          <w:kern w:val="2"/>
          <w:sz w:val="28"/>
        </w:rPr>
        <w:t>қатысушыдан</w:t>
      </w:r>
      <w:proofErr w:type="spellEnd"/>
      <w:r w:rsidRPr="00533049">
        <w:rPr>
          <w:rFonts w:ascii="Times New Roman" w:eastAsia="Calibri" w:hAnsi="Times New Roman" w:cs="Times New Roman"/>
          <w:color w:val="000000"/>
          <w:spacing w:val="-5"/>
          <w:kern w:val="2"/>
          <w:sz w:val="28"/>
        </w:rPr>
        <w:t xml:space="preserve"> </w:t>
      </w:r>
      <w:proofErr w:type="spellStart"/>
      <w:r w:rsidRPr="00533049">
        <w:rPr>
          <w:rFonts w:ascii="Times New Roman" w:eastAsia="Calibri" w:hAnsi="Times New Roman" w:cs="Times New Roman"/>
          <w:color w:val="000000"/>
          <w:spacing w:val="-5"/>
          <w:kern w:val="2"/>
          <w:sz w:val="28"/>
        </w:rPr>
        <w:t>ұсынады</w:t>
      </w:r>
      <w:proofErr w:type="spellEnd"/>
      <w:r w:rsidRPr="00533049">
        <w:rPr>
          <w:rFonts w:ascii="Times New Roman" w:eastAsia="Calibri" w:hAnsi="Times New Roman" w:cs="Times New Roman"/>
          <w:color w:val="000000"/>
          <w:spacing w:val="-5"/>
          <w:kern w:val="2"/>
          <w:sz w:val="28"/>
        </w:rPr>
        <w:t xml:space="preserve">. </w:t>
      </w:r>
      <w:proofErr w:type="spellStart"/>
      <w:r w:rsidRPr="00533049">
        <w:rPr>
          <w:rFonts w:ascii="Times New Roman" w:eastAsia="Calibri" w:hAnsi="Times New Roman" w:cs="Times New Roman"/>
          <w:color w:val="000000"/>
          <w:spacing w:val="-5"/>
          <w:kern w:val="2"/>
          <w:sz w:val="28"/>
        </w:rPr>
        <w:t>Осылайша</w:t>
      </w:r>
      <w:proofErr w:type="spellEnd"/>
      <w:r w:rsidRPr="00533049">
        <w:rPr>
          <w:rFonts w:ascii="Times New Roman" w:eastAsia="Calibri" w:hAnsi="Times New Roman" w:cs="Times New Roman"/>
          <w:color w:val="000000"/>
          <w:spacing w:val="-5"/>
          <w:kern w:val="2"/>
          <w:sz w:val="28"/>
        </w:rPr>
        <w:t xml:space="preserve">, </w:t>
      </w:r>
      <w:proofErr w:type="spellStart"/>
      <w:r w:rsidRPr="00533049">
        <w:rPr>
          <w:rFonts w:ascii="Times New Roman" w:eastAsia="Calibri" w:hAnsi="Times New Roman" w:cs="Times New Roman"/>
          <w:color w:val="000000"/>
          <w:spacing w:val="-5"/>
          <w:kern w:val="2"/>
          <w:sz w:val="28"/>
        </w:rPr>
        <w:t>қатысушылар</w:t>
      </w:r>
      <w:proofErr w:type="spellEnd"/>
      <w:r w:rsidRPr="00533049">
        <w:rPr>
          <w:rFonts w:ascii="Times New Roman" w:eastAsia="Calibri" w:hAnsi="Times New Roman" w:cs="Times New Roman"/>
          <w:color w:val="000000"/>
          <w:spacing w:val="-5"/>
          <w:kern w:val="2"/>
          <w:sz w:val="28"/>
        </w:rPr>
        <w:t xml:space="preserve"> саны 4 </w:t>
      </w:r>
      <w:proofErr w:type="spellStart"/>
      <w:r w:rsidRPr="00533049">
        <w:rPr>
          <w:rFonts w:ascii="Times New Roman" w:eastAsia="Calibri" w:hAnsi="Times New Roman" w:cs="Times New Roman"/>
          <w:color w:val="000000"/>
          <w:spacing w:val="-5"/>
          <w:kern w:val="2"/>
          <w:sz w:val="28"/>
        </w:rPr>
        <w:t>адамды</w:t>
      </w:r>
      <w:proofErr w:type="spellEnd"/>
      <w:r w:rsidRPr="00533049">
        <w:rPr>
          <w:rFonts w:ascii="Times New Roman" w:eastAsia="Calibri" w:hAnsi="Times New Roman" w:cs="Times New Roman"/>
          <w:color w:val="000000"/>
          <w:spacing w:val="-5"/>
          <w:kern w:val="2"/>
          <w:sz w:val="28"/>
        </w:rPr>
        <w:t xml:space="preserve"> </w:t>
      </w:r>
      <w:proofErr w:type="spellStart"/>
      <w:r w:rsidRPr="00533049">
        <w:rPr>
          <w:rFonts w:ascii="Times New Roman" w:eastAsia="Calibri" w:hAnsi="Times New Roman" w:cs="Times New Roman"/>
          <w:color w:val="000000"/>
          <w:spacing w:val="-5"/>
          <w:kern w:val="2"/>
          <w:sz w:val="28"/>
        </w:rPr>
        <w:t>құрайды</w:t>
      </w:r>
      <w:proofErr w:type="spellEnd"/>
      <w:r w:rsidRPr="00533049">
        <w:rPr>
          <w:rFonts w:ascii="Times New Roman" w:eastAsia="Calibri" w:hAnsi="Times New Roman" w:cs="Times New Roman"/>
          <w:color w:val="000000"/>
          <w:spacing w:val="-5"/>
          <w:kern w:val="2"/>
          <w:sz w:val="28"/>
        </w:rPr>
        <w:t>.</w:t>
      </w:r>
    </w:p>
    <w:p w:rsidR="00151534" w:rsidRPr="00151534" w:rsidRDefault="00151534" w:rsidP="00151534">
      <w:pPr>
        <w:spacing w:after="0" w:line="240" w:lineRule="auto"/>
        <w:jc w:val="both"/>
        <w:rPr>
          <w:rFonts w:ascii="Times New Roman" w:eastAsia="Calibri" w:hAnsi="Times New Roman" w:cs="Times New Roman"/>
          <w:kern w:val="2"/>
          <w:sz w:val="28"/>
          <w:szCs w:val="28"/>
        </w:rPr>
      </w:pPr>
    </w:p>
    <w:p w:rsidR="00151534" w:rsidRPr="00151534" w:rsidRDefault="00151534" w:rsidP="00151534">
      <w:pPr>
        <w:spacing w:after="0" w:line="240" w:lineRule="auto"/>
        <w:jc w:val="both"/>
        <w:rPr>
          <w:rFonts w:ascii="Times New Roman" w:eastAsia="Calibri" w:hAnsi="Times New Roman" w:cs="Times New Roman"/>
          <w:kern w:val="2"/>
          <w:sz w:val="28"/>
          <w:szCs w:val="28"/>
        </w:rPr>
      </w:pPr>
      <w:r w:rsidRPr="00151534">
        <w:rPr>
          <w:rFonts w:ascii="Times New Roman" w:eastAsia="Calibri" w:hAnsi="Times New Roman" w:cs="Times New Roman"/>
          <w:kern w:val="2"/>
          <w:sz w:val="28"/>
          <w:szCs w:val="28"/>
        </w:rPr>
        <w:t>3.4. ЧЕМПИОНАТҚА ТІРКЕЛУ</w:t>
      </w:r>
    </w:p>
    <w:p w:rsidR="00151534" w:rsidRPr="00151534" w:rsidRDefault="00151534" w:rsidP="00151534">
      <w:pPr>
        <w:spacing w:after="0" w:line="240" w:lineRule="auto"/>
        <w:jc w:val="both"/>
        <w:rPr>
          <w:rFonts w:ascii="Times New Roman" w:eastAsia="Calibri" w:hAnsi="Times New Roman" w:cs="Times New Roman"/>
          <w:b/>
          <w:kern w:val="2"/>
          <w:sz w:val="28"/>
          <w:szCs w:val="28"/>
        </w:rPr>
      </w:pPr>
      <w:r w:rsidRPr="00151534">
        <w:rPr>
          <w:rFonts w:ascii="Times New Roman" w:eastAsia="Calibri" w:hAnsi="Times New Roman" w:cs="Times New Roman"/>
          <w:kern w:val="2"/>
          <w:sz w:val="28"/>
          <w:szCs w:val="28"/>
        </w:rPr>
        <w:tab/>
      </w:r>
      <w:proofErr w:type="spellStart"/>
      <w:r w:rsidRPr="00151534">
        <w:rPr>
          <w:rFonts w:ascii="Times New Roman" w:eastAsia="Calibri" w:hAnsi="Times New Roman" w:cs="Times New Roman"/>
          <w:kern w:val="2"/>
          <w:sz w:val="28"/>
          <w:szCs w:val="28"/>
        </w:rPr>
        <w:t>Чемпионатқа</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тіркелу</w:t>
      </w:r>
      <w:proofErr w:type="spellEnd"/>
      <w:proofErr w:type="gramStart"/>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А</w:t>
      </w:r>
      <w:proofErr w:type="gramEnd"/>
      <w:r w:rsidRPr="00151534">
        <w:rPr>
          <w:rFonts w:ascii="Times New Roman" w:eastAsia="Calibri" w:hAnsi="Times New Roman" w:cs="Times New Roman"/>
          <w:kern w:val="2"/>
          <w:sz w:val="28"/>
          <w:szCs w:val="28"/>
        </w:rPr>
        <w:t>қмола</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облысы</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білім</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басқармасының</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бұйрығына</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сәйкес</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екі</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кезеңде</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алдын</w:t>
      </w:r>
      <w:proofErr w:type="spellEnd"/>
      <w:r w:rsidRPr="00151534">
        <w:rPr>
          <w:rFonts w:ascii="Times New Roman" w:eastAsia="Calibri" w:hAnsi="Times New Roman" w:cs="Times New Roman"/>
          <w:kern w:val="2"/>
          <w:sz w:val="28"/>
          <w:szCs w:val="28"/>
        </w:rPr>
        <w:t xml:space="preserve"> ала – онлайн </w:t>
      </w:r>
      <w:proofErr w:type="spellStart"/>
      <w:r w:rsidRPr="00151534">
        <w:rPr>
          <w:rFonts w:ascii="Times New Roman" w:eastAsia="Calibri" w:hAnsi="Times New Roman" w:cs="Times New Roman"/>
          <w:kern w:val="2"/>
          <w:sz w:val="28"/>
          <w:szCs w:val="28"/>
        </w:rPr>
        <w:t>тіркеу</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және</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түпкілікті</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жүргізіледі</w:t>
      </w:r>
      <w:proofErr w:type="spellEnd"/>
      <w:r w:rsidRPr="00151534">
        <w:rPr>
          <w:rFonts w:ascii="Times New Roman" w:eastAsia="Calibri" w:hAnsi="Times New Roman" w:cs="Times New Roman"/>
          <w:kern w:val="2"/>
          <w:sz w:val="28"/>
          <w:szCs w:val="28"/>
        </w:rPr>
        <w:t>.</w:t>
      </w:r>
    </w:p>
    <w:p w:rsidR="00151534" w:rsidRPr="00151534" w:rsidRDefault="00151534" w:rsidP="00151534">
      <w:pPr>
        <w:spacing w:after="0" w:line="240" w:lineRule="auto"/>
        <w:ind w:firstLine="720"/>
        <w:jc w:val="both"/>
        <w:rPr>
          <w:rFonts w:ascii="Times New Roman" w:eastAsia="Calibri" w:hAnsi="Times New Roman" w:cs="Times New Roman"/>
          <w:strike/>
          <w:kern w:val="2"/>
          <w:sz w:val="28"/>
          <w:szCs w:val="28"/>
        </w:rPr>
      </w:pPr>
      <w:proofErr w:type="spellStart"/>
      <w:r w:rsidRPr="00151534">
        <w:rPr>
          <w:rFonts w:ascii="Times New Roman" w:eastAsia="Calibri" w:hAnsi="Times New Roman" w:cs="Times New Roman"/>
          <w:kern w:val="2"/>
          <w:sz w:val="28"/>
          <w:szCs w:val="28"/>
        </w:rPr>
        <w:t>Жыл</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сайынғы</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чемпионатты</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өткізу</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үшін</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Ұйымдастырушы</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қатысушылардан</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өтінімдер</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қабылдайды</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олар</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бойынша</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Чемпионаттың</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құзыреттері</w:t>
      </w:r>
      <w:proofErr w:type="spellEnd"/>
      <w:r w:rsidRPr="00151534">
        <w:rPr>
          <w:rFonts w:ascii="Times New Roman" w:eastAsia="Calibri" w:hAnsi="Times New Roman" w:cs="Times New Roman"/>
          <w:kern w:val="2"/>
          <w:sz w:val="28"/>
          <w:szCs w:val="28"/>
        </w:rPr>
        <w:t xml:space="preserve"> </w:t>
      </w:r>
      <w:proofErr w:type="spellStart"/>
      <w:proofErr w:type="gramStart"/>
      <w:r w:rsidRPr="00151534">
        <w:rPr>
          <w:rFonts w:ascii="Times New Roman" w:eastAsia="Calibri" w:hAnsi="Times New Roman" w:cs="Times New Roman"/>
          <w:kern w:val="2"/>
          <w:sz w:val="28"/>
          <w:szCs w:val="28"/>
        </w:rPr>
        <w:t>ай</w:t>
      </w:r>
      <w:proofErr w:type="gramEnd"/>
      <w:r w:rsidRPr="00151534">
        <w:rPr>
          <w:rFonts w:ascii="Times New Roman" w:eastAsia="Calibri" w:hAnsi="Times New Roman" w:cs="Times New Roman"/>
          <w:kern w:val="2"/>
          <w:sz w:val="28"/>
          <w:szCs w:val="28"/>
        </w:rPr>
        <w:t>қындалады</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Чемпионаттың</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барлық</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қатысушылары</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тіркелуге</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жатады</w:t>
      </w:r>
      <w:proofErr w:type="spellEnd"/>
      <w:r w:rsidRPr="00151534">
        <w:rPr>
          <w:rFonts w:ascii="Times New Roman" w:eastAsia="Calibri" w:hAnsi="Times New Roman" w:cs="Times New Roman"/>
          <w:kern w:val="2"/>
          <w:sz w:val="28"/>
          <w:szCs w:val="28"/>
        </w:rPr>
        <w:t xml:space="preserve">. </w:t>
      </w:r>
      <w:bookmarkStart w:id="1" w:name="_k0tpnxk48a67" w:colFirst="0" w:colLast="0"/>
      <w:bookmarkEnd w:id="1"/>
    </w:p>
    <w:p w:rsidR="00151534" w:rsidRPr="00151534" w:rsidRDefault="00151534" w:rsidP="00151534">
      <w:pPr>
        <w:spacing w:after="0" w:line="240" w:lineRule="auto"/>
        <w:ind w:firstLine="720"/>
        <w:jc w:val="both"/>
        <w:rPr>
          <w:rFonts w:ascii="Times New Roman" w:eastAsia="Calibri" w:hAnsi="Times New Roman" w:cs="Times New Roman"/>
          <w:strike/>
          <w:kern w:val="2"/>
          <w:sz w:val="28"/>
          <w:szCs w:val="28"/>
        </w:rPr>
      </w:pPr>
      <w:proofErr w:type="spellStart"/>
      <w:r w:rsidRPr="00151534">
        <w:rPr>
          <w:rFonts w:ascii="Times New Roman" w:eastAsia="Calibri" w:hAnsi="Times New Roman" w:cs="Times New Roman"/>
          <w:kern w:val="2"/>
          <w:sz w:val="28"/>
          <w:szCs w:val="28"/>
        </w:rPr>
        <w:t>Техникалық</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және</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кәсіптік</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білім</w:t>
      </w:r>
      <w:proofErr w:type="spellEnd"/>
      <w:r w:rsidRPr="00151534">
        <w:rPr>
          <w:rFonts w:ascii="Times New Roman" w:eastAsia="Calibri" w:hAnsi="Times New Roman" w:cs="Times New Roman"/>
          <w:kern w:val="2"/>
          <w:sz w:val="28"/>
          <w:szCs w:val="28"/>
        </w:rPr>
        <w:t xml:space="preserve"> беру </w:t>
      </w:r>
      <w:proofErr w:type="spellStart"/>
      <w:r w:rsidRPr="00151534">
        <w:rPr>
          <w:rFonts w:ascii="Times New Roman" w:eastAsia="Calibri" w:hAnsi="Times New Roman" w:cs="Times New Roman"/>
          <w:kern w:val="2"/>
          <w:sz w:val="28"/>
          <w:szCs w:val="28"/>
        </w:rPr>
        <w:t>ұйымы</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бұдан</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әр</w:t>
      </w:r>
      <w:proofErr w:type="gramStart"/>
      <w:r w:rsidRPr="00151534">
        <w:rPr>
          <w:rFonts w:ascii="Times New Roman" w:eastAsia="Calibri" w:hAnsi="Times New Roman" w:cs="Times New Roman"/>
          <w:kern w:val="2"/>
          <w:sz w:val="28"/>
          <w:szCs w:val="28"/>
        </w:rPr>
        <w:t>і</w:t>
      </w:r>
      <w:proofErr w:type="spellEnd"/>
      <w:r w:rsidRPr="00151534">
        <w:rPr>
          <w:rFonts w:ascii="Times New Roman" w:eastAsia="Calibri" w:hAnsi="Times New Roman" w:cs="Times New Roman"/>
          <w:kern w:val="2"/>
          <w:sz w:val="28"/>
          <w:szCs w:val="28"/>
        </w:rPr>
        <w:t>-</w:t>
      </w:r>
      <w:proofErr w:type="gramEnd"/>
      <w:r w:rsidRPr="00151534">
        <w:rPr>
          <w:rFonts w:ascii="Times New Roman" w:eastAsia="Calibri" w:hAnsi="Times New Roman" w:cs="Times New Roman"/>
          <w:kern w:val="2"/>
          <w:sz w:val="28"/>
          <w:szCs w:val="28"/>
        </w:rPr>
        <w:t xml:space="preserve">Колледж) </w:t>
      </w:r>
      <w:proofErr w:type="spellStart"/>
      <w:r w:rsidRPr="00151534">
        <w:rPr>
          <w:rFonts w:ascii="Times New Roman" w:eastAsia="Calibri" w:hAnsi="Times New Roman" w:cs="Times New Roman"/>
          <w:kern w:val="2"/>
          <w:sz w:val="28"/>
          <w:szCs w:val="28"/>
        </w:rPr>
        <w:t>қатысушыны</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жіберуші</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қатысушылардың</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деректерін</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дұрыс</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жазғаны</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және</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пішімдегені</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үшін</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толық</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жауапты</w:t>
      </w:r>
      <w:proofErr w:type="spellEnd"/>
      <w:r w:rsidRPr="00151534">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болады</w:t>
      </w:r>
      <w:proofErr w:type="spellEnd"/>
      <w:r w:rsidRPr="00151534">
        <w:rPr>
          <w:rFonts w:ascii="Times New Roman" w:eastAsia="Calibri" w:hAnsi="Times New Roman" w:cs="Times New Roman"/>
          <w:kern w:val="2"/>
          <w:sz w:val="28"/>
          <w:szCs w:val="28"/>
        </w:rPr>
        <w:t>.</w:t>
      </w:r>
    </w:p>
    <w:p w:rsidR="00151534" w:rsidRPr="00533049" w:rsidRDefault="00151534" w:rsidP="00533049">
      <w:pPr>
        <w:spacing w:after="0" w:line="240" w:lineRule="auto"/>
        <w:ind w:firstLine="708"/>
        <w:jc w:val="both"/>
        <w:rPr>
          <w:rFonts w:ascii="Times New Roman" w:eastAsia="Calibri" w:hAnsi="Times New Roman" w:cs="Times New Roman"/>
          <w:kern w:val="2"/>
          <w:sz w:val="28"/>
          <w:szCs w:val="28"/>
          <w:lang w:val="kk-KZ"/>
        </w:rPr>
      </w:pPr>
      <w:r w:rsidRPr="00533049">
        <w:rPr>
          <w:rFonts w:ascii="Times New Roman" w:eastAsia="Calibri" w:hAnsi="Times New Roman" w:cs="Times New Roman"/>
          <w:kern w:val="2"/>
          <w:sz w:val="28"/>
          <w:szCs w:val="28"/>
          <w:lang w:val="kk-KZ"/>
        </w:rPr>
        <w:t>Колледж ұйымдастырушыға Чемпионат өткізілгенге дейін 2 ай бұрын аймақтық чемпионатқа қатысушылардың алдын-ала тізімін ұсынады.</w:t>
      </w:r>
    </w:p>
    <w:p w:rsidR="00151534" w:rsidRPr="00AF4B57" w:rsidRDefault="00151534" w:rsidP="009B5C50">
      <w:pPr>
        <w:spacing w:after="0" w:line="240" w:lineRule="auto"/>
        <w:ind w:firstLine="708"/>
        <w:jc w:val="both"/>
        <w:rPr>
          <w:rFonts w:ascii="Times New Roman" w:eastAsia="Calibri" w:hAnsi="Times New Roman" w:cs="Times New Roman"/>
          <w:kern w:val="2"/>
          <w:sz w:val="28"/>
          <w:szCs w:val="28"/>
        </w:rPr>
      </w:pPr>
      <w:proofErr w:type="spellStart"/>
      <w:r w:rsidRPr="00151534">
        <w:rPr>
          <w:rFonts w:ascii="Times New Roman" w:eastAsia="Calibri" w:hAnsi="Times New Roman" w:cs="Times New Roman"/>
          <w:kern w:val="2"/>
          <w:sz w:val="28"/>
          <w:szCs w:val="28"/>
        </w:rPr>
        <w:t>Өңірлік</w:t>
      </w:r>
      <w:proofErr w:type="spellEnd"/>
      <w:r w:rsidRPr="00AF4B57">
        <w:rPr>
          <w:rFonts w:ascii="Times New Roman" w:eastAsia="Calibri" w:hAnsi="Times New Roman" w:cs="Times New Roman"/>
          <w:kern w:val="2"/>
          <w:sz w:val="28"/>
          <w:szCs w:val="28"/>
        </w:rPr>
        <w:t xml:space="preserve"> </w:t>
      </w:r>
      <w:proofErr w:type="spellStart"/>
      <w:proofErr w:type="gramStart"/>
      <w:r w:rsidRPr="00151534">
        <w:rPr>
          <w:rFonts w:ascii="Times New Roman" w:eastAsia="Calibri" w:hAnsi="Times New Roman" w:cs="Times New Roman"/>
          <w:kern w:val="2"/>
          <w:sz w:val="28"/>
          <w:szCs w:val="28"/>
        </w:rPr>
        <w:t>чемпионат</w:t>
      </w:r>
      <w:proofErr w:type="gramEnd"/>
      <w:r w:rsidRPr="00151534">
        <w:rPr>
          <w:rFonts w:ascii="Times New Roman" w:eastAsia="Calibri" w:hAnsi="Times New Roman" w:cs="Times New Roman"/>
          <w:kern w:val="2"/>
          <w:sz w:val="28"/>
          <w:szCs w:val="28"/>
        </w:rPr>
        <w:t>қа</w:t>
      </w:r>
      <w:proofErr w:type="spellEnd"/>
      <w:r w:rsidRPr="00AF4B57">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қатысушылардың</w:t>
      </w:r>
      <w:proofErr w:type="spellEnd"/>
      <w:r w:rsidRPr="00AF4B57">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толық</w:t>
      </w:r>
      <w:proofErr w:type="spellEnd"/>
      <w:r w:rsidRPr="00AF4B57">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деректерімен</w:t>
      </w:r>
      <w:proofErr w:type="spellEnd"/>
      <w:r w:rsidRPr="00AF4B57">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түпкілікті</w:t>
      </w:r>
      <w:proofErr w:type="spellEnd"/>
      <w:r w:rsidRPr="00AF4B57">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тіркеу</w:t>
      </w:r>
      <w:proofErr w:type="spellEnd"/>
      <w:r w:rsidRPr="00AF4B57">
        <w:rPr>
          <w:rFonts w:ascii="Times New Roman" w:eastAsia="Calibri" w:hAnsi="Times New Roman" w:cs="Times New Roman"/>
          <w:kern w:val="2"/>
          <w:sz w:val="28"/>
          <w:szCs w:val="28"/>
        </w:rPr>
        <w:t xml:space="preserve"> </w:t>
      </w:r>
      <w:r w:rsidRPr="00151534">
        <w:rPr>
          <w:rFonts w:ascii="Times New Roman" w:eastAsia="Calibri" w:hAnsi="Times New Roman" w:cs="Times New Roman"/>
          <w:kern w:val="2"/>
          <w:sz w:val="28"/>
          <w:szCs w:val="28"/>
        </w:rPr>
        <w:t>Чемпионат</w:t>
      </w:r>
      <w:r w:rsidRPr="00AF4B57">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өткізілгенге</w:t>
      </w:r>
      <w:proofErr w:type="spellEnd"/>
      <w:r w:rsidRPr="00AF4B57">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дейін</w:t>
      </w:r>
      <w:proofErr w:type="spellEnd"/>
      <w:r w:rsidRPr="00AF4B57">
        <w:rPr>
          <w:rFonts w:ascii="Times New Roman" w:eastAsia="Calibri" w:hAnsi="Times New Roman" w:cs="Times New Roman"/>
          <w:kern w:val="2"/>
          <w:sz w:val="28"/>
          <w:szCs w:val="28"/>
        </w:rPr>
        <w:t xml:space="preserve"> 1 </w:t>
      </w:r>
      <w:r w:rsidRPr="00151534">
        <w:rPr>
          <w:rFonts w:ascii="Times New Roman" w:eastAsia="Calibri" w:hAnsi="Times New Roman" w:cs="Times New Roman"/>
          <w:kern w:val="2"/>
          <w:sz w:val="28"/>
          <w:szCs w:val="28"/>
        </w:rPr>
        <w:t>ай</w:t>
      </w:r>
      <w:r w:rsidRPr="00AF4B57">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бұрын</w:t>
      </w:r>
      <w:proofErr w:type="spellEnd"/>
      <w:r w:rsidRPr="00AF4B57">
        <w:rPr>
          <w:rFonts w:ascii="Times New Roman" w:eastAsia="Calibri" w:hAnsi="Times New Roman" w:cs="Times New Roman"/>
          <w:kern w:val="2"/>
          <w:sz w:val="28"/>
          <w:szCs w:val="28"/>
        </w:rPr>
        <w:t xml:space="preserve"> </w:t>
      </w:r>
      <w:proofErr w:type="spellStart"/>
      <w:r w:rsidRPr="00151534">
        <w:rPr>
          <w:rFonts w:ascii="Times New Roman" w:eastAsia="Calibri" w:hAnsi="Times New Roman" w:cs="Times New Roman"/>
          <w:kern w:val="2"/>
          <w:sz w:val="28"/>
          <w:szCs w:val="28"/>
        </w:rPr>
        <w:t>аяқталады</w:t>
      </w:r>
      <w:proofErr w:type="spellEnd"/>
      <w:r w:rsidRPr="00AF4B57">
        <w:rPr>
          <w:rFonts w:ascii="Times New Roman" w:eastAsia="Calibri" w:hAnsi="Times New Roman" w:cs="Times New Roman"/>
          <w:kern w:val="2"/>
          <w:sz w:val="28"/>
          <w:szCs w:val="28"/>
        </w:rPr>
        <w:t>.</w:t>
      </w:r>
    </w:p>
    <w:p w:rsidR="00151534" w:rsidRPr="00151534" w:rsidRDefault="00151534" w:rsidP="00151534">
      <w:pPr>
        <w:spacing w:after="0" w:line="240" w:lineRule="auto"/>
        <w:jc w:val="both"/>
        <w:rPr>
          <w:rFonts w:ascii="Times New Roman" w:eastAsia="Calibri" w:hAnsi="Times New Roman" w:cs="Times New Roman"/>
          <w:b/>
          <w:bCs/>
          <w:kern w:val="2"/>
          <w:sz w:val="28"/>
          <w:szCs w:val="28"/>
          <w:lang w:val="kk-KZ"/>
        </w:rPr>
      </w:pPr>
    </w:p>
    <w:p w:rsidR="00151534" w:rsidRPr="00151534" w:rsidRDefault="00151534" w:rsidP="00151534">
      <w:pPr>
        <w:spacing w:after="0" w:line="240" w:lineRule="auto"/>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3.5. КОНКУРСТЫҚ ТАПСЫРМАЛАР</w:t>
      </w:r>
    </w:p>
    <w:p w:rsidR="00151534" w:rsidRPr="00151534" w:rsidRDefault="00151534" w:rsidP="00151534">
      <w:pPr>
        <w:spacing w:after="0" w:line="240" w:lineRule="auto"/>
        <w:ind w:firstLine="720"/>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Конкурстық тапсырмалар WorldSkills стандарттарына сәйкес әзірленеді.</w:t>
      </w:r>
    </w:p>
    <w:p w:rsidR="00151534" w:rsidRPr="00151534" w:rsidRDefault="00151534" w:rsidP="00151534">
      <w:pPr>
        <w:spacing w:after="0" w:line="240" w:lineRule="auto"/>
        <w:ind w:firstLine="720"/>
        <w:jc w:val="both"/>
        <w:rPr>
          <w:rFonts w:ascii="Times New Roman" w:eastAsia="Calibri" w:hAnsi="Times New Roman" w:cs="Times New Roman"/>
          <w:w w:val="105"/>
          <w:kern w:val="2"/>
          <w:sz w:val="28"/>
          <w:szCs w:val="28"/>
          <w:lang w:val="kk-KZ"/>
        </w:rPr>
      </w:pPr>
      <w:r w:rsidRPr="00151534">
        <w:rPr>
          <w:rFonts w:ascii="Times New Roman" w:eastAsia="Calibri" w:hAnsi="Times New Roman" w:cs="Times New Roman"/>
          <w:kern w:val="2"/>
          <w:sz w:val="28"/>
          <w:szCs w:val="28"/>
          <w:lang w:val="kk-KZ"/>
        </w:rPr>
        <w:lastRenderedPageBreak/>
        <w:t>Конкурстық тапсырмалар құзыреті бойынша конкурстық алаңды орналастыру үшін өз базасын ұсынатын білім беру ұйымының ресми сайтында ағымдағы оқу жылының 30 желтоқсанынан кешіктірілмей орналастырылуға тиіс.</w:t>
      </w:r>
    </w:p>
    <w:p w:rsidR="00151534" w:rsidRPr="00151534" w:rsidRDefault="00151534" w:rsidP="00151534">
      <w:pPr>
        <w:spacing w:after="0" w:line="240" w:lineRule="auto"/>
        <w:jc w:val="both"/>
        <w:rPr>
          <w:rFonts w:ascii="Times New Roman" w:eastAsia="Calibri" w:hAnsi="Times New Roman" w:cs="Times New Roman"/>
          <w:b/>
          <w:bCs/>
          <w:kern w:val="2"/>
          <w:sz w:val="28"/>
          <w:szCs w:val="28"/>
          <w:lang w:val="kk-KZ"/>
        </w:rPr>
      </w:pPr>
    </w:p>
    <w:p w:rsidR="00151534" w:rsidRPr="00151534" w:rsidRDefault="00151534" w:rsidP="00151534">
      <w:pPr>
        <w:spacing w:after="0" w:line="240" w:lineRule="auto"/>
        <w:jc w:val="both"/>
        <w:rPr>
          <w:rFonts w:ascii="Times New Roman" w:eastAsia="Calibri" w:hAnsi="Times New Roman" w:cs="Times New Roman"/>
          <w:color w:val="000000"/>
          <w:spacing w:val="-1"/>
          <w:kern w:val="2"/>
          <w:sz w:val="28"/>
          <w:lang w:val="kk-KZ"/>
        </w:rPr>
      </w:pPr>
      <w:r w:rsidRPr="00151534">
        <w:rPr>
          <w:rFonts w:ascii="Times New Roman" w:eastAsia="Calibri" w:hAnsi="Times New Roman" w:cs="Times New Roman"/>
          <w:kern w:val="2"/>
          <w:sz w:val="28"/>
          <w:szCs w:val="28"/>
          <w:lang w:val="kk-KZ"/>
        </w:rPr>
        <w:t xml:space="preserve">3.6. </w:t>
      </w:r>
      <w:r w:rsidRPr="00151534">
        <w:rPr>
          <w:rFonts w:ascii="Times New Roman" w:eastAsia="Calibri" w:hAnsi="Times New Roman" w:cs="Times New Roman"/>
          <w:color w:val="000000"/>
          <w:spacing w:val="-1"/>
          <w:kern w:val="2"/>
          <w:sz w:val="28"/>
          <w:lang w:val="kk-KZ"/>
        </w:rPr>
        <w:t>КОНКУРСТЫҚ КОМИССИЯ (құзыреті бойынша)</w:t>
      </w:r>
    </w:p>
    <w:p w:rsidR="00151534" w:rsidRPr="00151534" w:rsidRDefault="00151534" w:rsidP="00151534">
      <w:pPr>
        <w:spacing w:after="0" w:line="240" w:lineRule="auto"/>
        <w:ind w:firstLine="720"/>
        <w:jc w:val="both"/>
        <w:rPr>
          <w:rFonts w:ascii="Times New Roman" w:eastAsia="Calibri" w:hAnsi="Times New Roman" w:cs="Times New Roman"/>
          <w:color w:val="000000"/>
          <w:kern w:val="2"/>
          <w:sz w:val="28"/>
          <w:lang w:val="kk-KZ"/>
        </w:rPr>
      </w:pPr>
      <w:r w:rsidRPr="00151534">
        <w:rPr>
          <w:rFonts w:ascii="Times New Roman" w:eastAsia="Calibri" w:hAnsi="Times New Roman" w:cs="Times New Roman"/>
          <w:color w:val="000000"/>
          <w:kern w:val="2"/>
          <w:sz w:val="28"/>
          <w:lang w:val="kk-KZ"/>
        </w:rPr>
        <w:t>Комиссия мүшелері бағалау рәсімдеріне сәйкес өңірлік конкурсқа қатысушыларды бағалайды. Бағалау рәсімдері кәсіптің (құзыреттердің) техникалық сипаттамаларында баяндалған бағалау критерийлеріне негізделген.</w:t>
      </w:r>
    </w:p>
    <w:p w:rsidR="00151534" w:rsidRPr="00151534" w:rsidRDefault="00151534" w:rsidP="00151534">
      <w:pPr>
        <w:spacing w:after="0" w:line="240" w:lineRule="auto"/>
        <w:ind w:firstLine="720"/>
        <w:jc w:val="both"/>
        <w:rPr>
          <w:rFonts w:ascii="Times New Roman" w:eastAsia="Calibri" w:hAnsi="Times New Roman" w:cs="Times New Roman"/>
          <w:color w:val="000000"/>
          <w:kern w:val="2"/>
          <w:sz w:val="28"/>
          <w:lang w:val="kk-KZ"/>
        </w:rPr>
      </w:pPr>
      <w:r w:rsidRPr="00151534">
        <w:rPr>
          <w:rFonts w:ascii="Times New Roman" w:eastAsia="Calibri" w:hAnsi="Times New Roman" w:cs="Times New Roman"/>
          <w:color w:val="000000"/>
          <w:kern w:val="2"/>
          <w:sz w:val="28"/>
          <w:lang w:val="kk-KZ"/>
        </w:rPr>
        <w:t>5-тен астам қатысушы компатриот-сарапшылар қатарынан бас сарапшыны, бас сарапшының орынбасарын тағайындайтын құзыреттерде.</w:t>
      </w:r>
    </w:p>
    <w:p w:rsidR="00151534" w:rsidRPr="00151534" w:rsidRDefault="00151534" w:rsidP="00151534">
      <w:pPr>
        <w:spacing w:after="0" w:line="240" w:lineRule="auto"/>
        <w:ind w:firstLine="720"/>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Чемпионатқа қатысушылардың бірінің компатриоты болып табылатын Комиссия мүшесінің өз қатысушысын бағалауға құқығы жоқ, бірақ өз қатысушысын бағалауға қатысуға құқығы бар.</w:t>
      </w:r>
    </w:p>
    <w:p w:rsidR="00151534" w:rsidRPr="00151534" w:rsidRDefault="00151534" w:rsidP="00151534">
      <w:pPr>
        <w:spacing w:after="0" w:line="240" w:lineRule="auto"/>
        <w:ind w:firstLine="720"/>
        <w:jc w:val="both"/>
        <w:rPr>
          <w:rFonts w:ascii="Times New Roman" w:eastAsia="Calibri" w:hAnsi="Times New Roman" w:cs="Times New Roman"/>
          <w:color w:val="000000"/>
          <w:spacing w:val="-1"/>
          <w:kern w:val="2"/>
          <w:sz w:val="28"/>
          <w:lang w:val="kk-KZ"/>
        </w:rPr>
      </w:pPr>
      <w:r w:rsidRPr="00151534">
        <w:rPr>
          <w:rFonts w:ascii="Times New Roman" w:eastAsia="Calibri" w:hAnsi="Times New Roman" w:cs="Times New Roman"/>
          <w:color w:val="000000"/>
          <w:kern w:val="2"/>
          <w:sz w:val="28"/>
          <w:lang w:val="kk-KZ"/>
        </w:rPr>
        <w:t xml:space="preserve">Техникалық сарапшының (алаң менеджерінің) бағалау құқығы жоқ. Конкурстық комиссияның мүшелері бағалау деректерін CIS бағдарламасына толық құрамда енгізеді. </w:t>
      </w:r>
    </w:p>
    <w:p w:rsidR="00151534" w:rsidRPr="00151534" w:rsidRDefault="00151534" w:rsidP="00151534">
      <w:pPr>
        <w:spacing w:after="0" w:line="240" w:lineRule="auto"/>
        <w:jc w:val="both"/>
        <w:rPr>
          <w:rFonts w:ascii="Times New Roman" w:eastAsia="Calibri" w:hAnsi="Times New Roman" w:cs="Times New Roman"/>
          <w:color w:val="000000"/>
          <w:kern w:val="2"/>
          <w:sz w:val="28"/>
          <w:lang w:val="kk-KZ"/>
        </w:rPr>
      </w:pPr>
    </w:p>
    <w:p w:rsidR="00151534" w:rsidRPr="00151534" w:rsidRDefault="00151534" w:rsidP="00151534">
      <w:pPr>
        <w:spacing w:after="0" w:line="240" w:lineRule="auto"/>
        <w:jc w:val="both"/>
        <w:rPr>
          <w:rFonts w:ascii="Times New Roman" w:eastAsia="Calibri" w:hAnsi="Times New Roman" w:cs="Times New Roman"/>
          <w:bCs/>
          <w:kern w:val="2"/>
          <w:sz w:val="28"/>
          <w:szCs w:val="28"/>
          <w:lang w:val="kk-KZ"/>
        </w:rPr>
      </w:pPr>
      <w:r w:rsidRPr="00151534">
        <w:rPr>
          <w:rFonts w:ascii="Times New Roman" w:eastAsia="Calibri" w:hAnsi="Times New Roman" w:cs="Times New Roman"/>
          <w:bCs/>
          <w:kern w:val="2"/>
          <w:sz w:val="28"/>
          <w:szCs w:val="28"/>
          <w:lang w:val="kk-KZ"/>
        </w:rPr>
        <w:t>3.7. КОНКУРСТЫҚ ТАПСЫРМАЛАРДЫ БАҒАЛАУ</w:t>
      </w:r>
      <w:r w:rsidRPr="00151534">
        <w:rPr>
          <w:rFonts w:ascii="Times New Roman" w:eastAsia="Calibri" w:hAnsi="Times New Roman" w:cs="Times New Roman"/>
          <w:bCs/>
          <w:kern w:val="2"/>
          <w:sz w:val="28"/>
          <w:szCs w:val="28"/>
          <w:lang w:val="kk-KZ"/>
        </w:rPr>
        <w:tab/>
      </w:r>
    </w:p>
    <w:p w:rsidR="00151534" w:rsidRPr="00151534" w:rsidRDefault="00151534" w:rsidP="00533049">
      <w:pPr>
        <w:spacing w:after="0" w:line="240" w:lineRule="auto"/>
        <w:ind w:firstLine="708"/>
        <w:jc w:val="both"/>
        <w:rPr>
          <w:rFonts w:ascii="Times New Roman" w:eastAsia="Calibri" w:hAnsi="Times New Roman" w:cs="Times New Roman"/>
          <w:bCs/>
          <w:kern w:val="2"/>
          <w:sz w:val="28"/>
          <w:szCs w:val="28"/>
          <w:lang w:val="kk-KZ"/>
        </w:rPr>
      </w:pPr>
      <w:r w:rsidRPr="00151534">
        <w:rPr>
          <w:rFonts w:ascii="Times New Roman" w:eastAsia="Calibri" w:hAnsi="Times New Roman" w:cs="Times New Roman"/>
          <w:bCs/>
          <w:kern w:val="2"/>
          <w:sz w:val="28"/>
          <w:szCs w:val="28"/>
          <w:lang w:val="kk-KZ"/>
        </w:rPr>
        <w:t xml:space="preserve">WORLDSKILLS шкаласы </w:t>
      </w:r>
    </w:p>
    <w:p w:rsidR="00151534" w:rsidRPr="00151534" w:rsidRDefault="00151534" w:rsidP="00151534">
      <w:pPr>
        <w:spacing w:after="0" w:line="240" w:lineRule="auto"/>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WorldSkills барлық құзыреттердің нәтижелерін бір шкалаға келтіру үшін ұпайларды пайдаланады: құзыреттер бойынша нәтижелерді салыстыруға мүмкіндік беретін WorldSkills шкаласы. 100 балдық шкаланың нәтижелері CIS-тегі WorldSkills шкаласы бойынша стандартталған, мұнда 700 балл-қатысушының кәсібилігін растайтын ең төменгі шегі.</w:t>
      </w:r>
    </w:p>
    <w:p w:rsidR="00151534" w:rsidRPr="00151534" w:rsidRDefault="00151534" w:rsidP="00151534">
      <w:pPr>
        <w:spacing w:after="0" w:line="240" w:lineRule="auto"/>
        <w:jc w:val="both"/>
        <w:rPr>
          <w:rFonts w:ascii="Times New Roman" w:eastAsia="Calibri" w:hAnsi="Times New Roman" w:cs="Times New Roman"/>
          <w:b/>
          <w:kern w:val="2"/>
          <w:sz w:val="28"/>
          <w:szCs w:val="28"/>
          <w:lang w:val="kk-KZ"/>
        </w:rPr>
      </w:pPr>
      <w:r w:rsidRPr="00151534">
        <w:rPr>
          <w:rFonts w:ascii="Times New Roman" w:eastAsia="Calibri" w:hAnsi="Times New Roman" w:cs="Times New Roman"/>
          <w:b/>
          <w:kern w:val="2"/>
          <w:sz w:val="28"/>
          <w:szCs w:val="28"/>
          <w:lang w:val="kk-KZ"/>
        </w:rPr>
        <w:t>Дөңгелектеу</w:t>
      </w:r>
    </w:p>
    <w:p w:rsidR="00151534" w:rsidRPr="00151534" w:rsidRDefault="00151534" w:rsidP="00533049">
      <w:pPr>
        <w:spacing w:after="0" w:line="240" w:lineRule="auto"/>
        <w:ind w:firstLine="708"/>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Субкритерияның әр аспектісі үшін берілген баға екі ондыққа дейін дөңгелектенеді. Үшінші ондық орын 5-ке тең немесе одан үлкен белгілер үлкен бағытта дөңгелектенеді. Үшінші ондық орын бестен аз болса, дөңгелектенеді, сондықтан 1,055 1,06, ал 1,054 1,05 болады.</w:t>
      </w:r>
    </w:p>
    <w:p w:rsidR="00151534" w:rsidRPr="00151534" w:rsidRDefault="00151534" w:rsidP="00151534">
      <w:pPr>
        <w:spacing w:after="0" w:line="240" w:lineRule="auto"/>
        <w:jc w:val="both"/>
        <w:rPr>
          <w:rFonts w:ascii="Times New Roman" w:eastAsia="Calibri" w:hAnsi="Times New Roman" w:cs="Times New Roman"/>
          <w:b/>
          <w:kern w:val="2"/>
          <w:sz w:val="28"/>
          <w:szCs w:val="28"/>
          <w:lang w:val="kk-KZ"/>
        </w:rPr>
      </w:pPr>
      <w:r w:rsidRPr="00151534">
        <w:rPr>
          <w:rFonts w:ascii="Times New Roman" w:eastAsia="Calibri" w:hAnsi="Times New Roman" w:cs="Times New Roman"/>
          <w:b/>
          <w:kern w:val="2"/>
          <w:sz w:val="28"/>
          <w:szCs w:val="28"/>
          <w:lang w:val="kk-KZ"/>
        </w:rPr>
        <w:t>Қателерді жою</w:t>
      </w:r>
    </w:p>
    <w:p w:rsidR="00151534" w:rsidRPr="00151534" w:rsidRDefault="00151534" w:rsidP="00533049">
      <w:pPr>
        <w:spacing w:after="0" w:line="240" w:lineRule="auto"/>
        <w:ind w:firstLine="708"/>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 xml:space="preserve">Табылған деректерді енгізу қателері туралы дереу бас сарапшыға хабарлау керек. Егер қате орын алды деп шешілсе, бағалар CIS-ке қайта енгізілуі керек, ал бағалау формалары мен жиынтық ведомостың жаңа басылған көшірмелері барлық сарапшылардың қарауына және қол қоюына дайындалуы керек. </w:t>
      </w:r>
    </w:p>
    <w:p w:rsidR="00151534" w:rsidRPr="00151534" w:rsidRDefault="00151534" w:rsidP="009B5C50">
      <w:pPr>
        <w:spacing w:after="0" w:line="240" w:lineRule="auto"/>
        <w:ind w:firstLine="708"/>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Түпнұсқа және ауыстыру формалары бақылау журналы ретінде сақталуы керек.</w:t>
      </w:r>
    </w:p>
    <w:p w:rsidR="00151534" w:rsidRPr="00151534" w:rsidRDefault="00151534" w:rsidP="00151534">
      <w:pPr>
        <w:spacing w:after="0" w:line="240" w:lineRule="auto"/>
        <w:jc w:val="both"/>
        <w:rPr>
          <w:rFonts w:ascii="Times New Roman" w:eastAsia="Calibri" w:hAnsi="Times New Roman" w:cs="Times New Roman"/>
          <w:b/>
          <w:bCs/>
          <w:kern w:val="2"/>
          <w:lang w:val="kk-KZ"/>
        </w:rPr>
      </w:pPr>
    </w:p>
    <w:p w:rsidR="00151534" w:rsidRPr="00151534" w:rsidRDefault="00151534" w:rsidP="00151534">
      <w:pPr>
        <w:spacing w:after="0" w:line="240" w:lineRule="auto"/>
        <w:ind w:firstLine="720"/>
        <w:jc w:val="both"/>
        <w:rPr>
          <w:rFonts w:ascii="Times New Roman" w:eastAsia="Calibri" w:hAnsi="Times New Roman" w:cs="Times New Roman"/>
          <w:b/>
          <w:kern w:val="2"/>
          <w:sz w:val="28"/>
          <w:szCs w:val="28"/>
          <w:lang w:val="kk-KZ"/>
        </w:rPr>
      </w:pPr>
      <w:r w:rsidRPr="00151534">
        <w:rPr>
          <w:rFonts w:ascii="Times New Roman" w:eastAsia="Calibri" w:hAnsi="Times New Roman" w:cs="Times New Roman"/>
          <w:b/>
          <w:kern w:val="2"/>
          <w:sz w:val="28"/>
          <w:szCs w:val="28"/>
          <w:lang w:val="kk-KZ"/>
        </w:rPr>
        <w:t>4. МЕДАЛЬДАР МЕН МАРАПАТТАР</w:t>
      </w:r>
    </w:p>
    <w:p w:rsidR="00151534" w:rsidRPr="00151534" w:rsidRDefault="00151534" w:rsidP="00151534">
      <w:pPr>
        <w:spacing w:after="0" w:line="240" w:lineRule="auto"/>
        <w:ind w:firstLine="720"/>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700-ден астам ұпай жинаған конкурсанттар жеңімпаз атанады. Ресми құзыреттері бойынша өңірлік конкурстың жеңімпаздары мен жүлдегерлері I, II, III дәрежелі дипломдармен және ақшалай сертификаттармен марапатталады.</w:t>
      </w:r>
    </w:p>
    <w:p w:rsidR="00151534" w:rsidRPr="00151534" w:rsidRDefault="00151534" w:rsidP="00151534">
      <w:pPr>
        <w:spacing w:after="0" w:line="240" w:lineRule="auto"/>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lastRenderedPageBreak/>
        <w:t>Алтын, күміс және қола медальдар сәйкесінше бірінші, екінші және үшінші орын алған қатысушыларға беріледі. Кәсіби шеберлігі үшін дипломдар сарапшы-компатриоттармен келісім бойынша беріледі.</w:t>
      </w:r>
    </w:p>
    <w:p w:rsidR="00151534" w:rsidRPr="00151534" w:rsidRDefault="00151534" w:rsidP="00533049">
      <w:pPr>
        <w:spacing w:after="0" w:line="240" w:lineRule="auto"/>
        <w:ind w:firstLine="708"/>
        <w:jc w:val="both"/>
        <w:rPr>
          <w:rFonts w:ascii="Times New Roman" w:eastAsia="Calibri" w:hAnsi="Times New Roman" w:cs="Times New Roman"/>
          <w:b/>
          <w:bCs/>
          <w:kern w:val="2"/>
          <w:lang w:val="kk-KZ"/>
        </w:rPr>
      </w:pPr>
      <w:r w:rsidRPr="00151534">
        <w:rPr>
          <w:rFonts w:ascii="Times New Roman" w:eastAsia="Calibri" w:hAnsi="Times New Roman" w:cs="Times New Roman"/>
          <w:kern w:val="2"/>
          <w:sz w:val="28"/>
          <w:szCs w:val="28"/>
          <w:lang w:val="kk-KZ"/>
        </w:rPr>
        <w:t>Егер байқауға қатысушылардың ешқайсысы 700 ұпай жинамаса, жүлделі орындар берілмейді.</w:t>
      </w:r>
    </w:p>
    <w:p w:rsidR="00151534" w:rsidRPr="00151534" w:rsidRDefault="00151534" w:rsidP="00151534">
      <w:pPr>
        <w:spacing w:after="0" w:line="240" w:lineRule="auto"/>
        <w:ind w:firstLine="720"/>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Бағалау нәтижелері бойынша, құзыреттер бойынша хаттамалар негізінде білім басқармасы worldskillsaqmola өңірлік чемпионатының қорытындылары туралы бұйрық шығарады.</w:t>
      </w:r>
    </w:p>
    <w:p w:rsidR="00151534" w:rsidRPr="00151534" w:rsidRDefault="00151534" w:rsidP="00151534">
      <w:pPr>
        <w:spacing w:after="0" w:line="240" w:lineRule="auto"/>
        <w:ind w:firstLine="720"/>
        <w:jc w:val="both"/>
        <w:rPr>
          <w:rFonts w:ascii="Times New Roman" w:eastAsia="Calibri" w:hAnsi="Times New Roman" w:cs="Times New Roman"/>
          <w:kern w:val="2"/>
          <w:sz w:val="28"/>
          <w:szCs w:val="28"/>
          <w:lang w:val="kk-KZ"/>
        </w:rPr>
      </w:pPr>
      <w:r w:rsidRPr="00151534">
        <w:rPr>
          <w:rFonts w:ascii="Times New Roman" w:eastAsia="Calibri" w:hAnsi="Times New Roman" w:cs="Times New Roman"/>
          <w:kern w:val="2"/>
          <w:sz w:val="28"/>
          <w:szCs w:val="28"/>
          <w:lang w:val="kk-KZ"/>
        </w:rPr>
        <w:t>Өңірлік чемпионатқа қатысушылардың ең аз санын ескере отырып жүлделі орындарды бөлу кестеде көрсетілген:</w:t>
      </w:r>
    </w:p>
    <w:p w:rsidR="00151534" w:rsidRPr="00151534" w:rsidRDefault="00151534" w:rsidP="00151534">
      <w:pPr>
        <w:spacing w:after="0" w:line="240" w:lineRule="auto"/>
        <w:ind w:firstLine="720"/>
        <w:jc w:val="both"/>
        <w:rPr>
          <w:rFonts w:ascii="Times New Roman" w:eastAsia="Calibri" w:hAnsi="Times New Roman" w:cs="Times New Roman"/>
          <w:kern w:val="2"/>
          <w:sz w:val="28"/>
          <w:szCs w:val="28"/>
          <w:lang w:val="kk-KZ"/>
        </w:rPr>
      </w:pPr>
    </w:p>
    <w:tbl>
      <w:tblPr>
        <w:tblW w:w="10338" w:type="dxa"/>
        <w:jc w:val="center"/>
        <w:tblBorders>
          <w:top w:val="nil"/>
          <w:left w:val="nil"/>
          <w:bottom w:val="nil"/>
          <w:right w:val="nil"/>
          <w:insideH w:val="nil"/>
          <w:insideV w:val="nil"/>
        </w:tblBorders>
        <w:tblLayout w:type="fixed"/>
        <w:tblLook w:val="0600" w:firstRow="0" w:lastRow="0" w:firstColumn="0" w:lastColumn="0" w:noHBand="1" w:noVBand="1"/>
      </w:tblPr>
      <w:tblGrid>
        <w:gridCol w:w="1696"/>
        <w:gridCol w:w="2552"/>
        <w:gridCol w:w="992"/>
        <w:gridCol w:w="1276"/>
        <w:gridCol w:w="1842"/>
        <w:gridCol w:w="1980"/>
      </w:tblGrid>
      <w:tr w:rsidR="00151534" w:rsidRPr="00151534" w:rsidTr="00116EFE">
        <w:trPr>
          <w:trHeight w:val="742"/>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5B9BD4"/>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b/>
                <w:kern w:val="2"/>
                <w:sz w:val="24"/>
                <w:szCs w:val="24"/>
                <w:lang w:val="kk-KZ"/>
              </w:rPr>
            </w:pPr>
            <w:r w:rsidRPr="00151534">
              <w:rPr>
                <w:rFonts w:ascii="Times New Roman" w:eastAsia="Calibri" w:hAnsi="Times New Roman" w:cs="Times New Roman"/>
                <w:b/>
                <w:kern w:val="2"/>
                <w:sz w:val="24"/>
                <w:szCs w:val="24"/>
                <w:lang w:val="kk-KZ"/>
              </w:rPr>
              <w:t>Қатысушылардың</w:t>
            </w:r>
            <w:r w:rsidR="00533049">
              <w:rPr>
                <w:rFonts w:ascii="Times New Roman" w:eastAsia="Calibri" w:hAnsi="Times New Roman" w:cs="Times New Roman"/>
                <w:b/>
                <w:kern w:val="2"/>
                <w:sz w:val="24"/>
                <w:szCs w:val="24"/>
                <w:lang w:val="kk-KZ"/>
              </w:rPr>
              <w:t xml:space="preserve"> ең аз саны – ТжК</w:t>
            </w:r>
            <w:r w:rsidRPr="00151534">
              <w:rPr>
                <w:rFonts w:ascii="Times New Roman" w:eastAsia="Calibri" w:hAnsi="Times New Roman" w:cs="Times New Roman"/>
                <w:b/>
                <w:kern w:val="2"/>
                <w:sz w:val="24"/>
                <w:szCs w:val="24"/>
                <w:lang w:val="kk-KZ"/>
              </w:rPr>
              <w:t>Б ұйымдары</w:t>
            </w:r>
          </w:p>
        </w:tc>
        <w:tc>
          <w:tcPr>
            <w:tcW w:w="2552"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rsidR="00151534" w:rsidRPr="00151534" w:rsidRDefault="00151534" w:rsidP="00151534">
            <w:pPr>
              <w:spacing w:after="0" w:line="240" w:lineRule="auto"/>
              <w:rPr>
                <w:rFonts w:ascii="Times New Roman" w:eastAsia="Calibri" w:hAnsi="Times New Roman" w:cs="Times New Roman"/>
                <w:b/>
                <w:kern w:val="2"/>
                <w:sz w:val="24"/>
                <w:szCs w:val="24"/>
                <w:lang w:val="kk-KZ"/>
              </w:rPr>
            </w:pPr>
            <w:r w:rsidRPr="00151534">
              <w:rPr>
                <w:rFonts w:ascii="Times New Roman" w:eastAsia="Calibri" w:hAnsi="Times New Roman" w:cs="Times New Roman"/>
                <w:b/>
                <w:kern w:val="2"/>
                <w:sz w:val="24"/>
                <w:szCs w:val="24"/>
                <w:lang w:val="kk-KZ"/>
              </w:rPr>
              <w:t>Әр</w:t>
            </w:r>
            <w:r w:rsidR="00533049">
              <w:rPr>
                <w:rFonts w:ascii="Times New Roman" w:eastAsia="Calibri" w:hAnsi="Times New Roman" w:cs="Times New Roman"/>
                <w:b/>
                <w:kern w:val="2"/>
                <w:sz w:val="24"/>
                <w:szCs w:val="24"/>
                <w:lang w:val="kk-KZ"/>
              </w:rPr>
              <w:t xml:space="preserve"> ТжКБ </w:t>
            </w:r>
            <w:r w:rsidRPr="00151534">
              <w:rPr>
                <w:rFonts w:ascii="Times New Roman" w:eastAsia="Calibri" w:hAnsi="Times New Roman" w:cs="Times New Roman"/>
                <w:b/>
                <w:kern w:val="2"/>
                <w:sz w:val="24"/>
                <w:szCs w:val="24"/>
                <w:lang w:val="kk-KZ"/>
              </w:rPr>
              <w:t>ұйымдарының қатысушыларының (командаларының) саны</w:t>
            </w:r>
          </w:p>
        </w:tc>
        <w:tc>
          <w:tcPr>
            <w:tcW w:w="992"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b/>
                <w:kern w:val="2"/>
                <w:sz w:val="24"/>
                <w:szCs w:val="24"/>
                <w:lang w:val="kk-KZ"/>
              </w:rPr>
            </w:pPr>
            <w:r w:rsidRPr="00151534">
              <w:rPr>
                <w:rFonts w:ascii="Times New Roman" w:eastAsia="Calibri" w:hAnsi="Times New Roman" w:cs="Times New Roman"/>
                <w:b/>
                <w:kern w:val="2"/>
                <w:sz w:val="24"/>
                <w:szCs w:val="24"/>
                <w:lang w:val="kk-KZ"/>
              </w:rPr>
              <w:t xml:space="preserve"> </w:t>
            </w:r>
            <w:r w:rsidRPr="00151534">
              <w:rPr>
                <w:rFonts w:ascii="Times New Roman" w:eastAsia="Calibri" w:hAnsi="Times New Roman" w:cs="Times New Roman"/>
                <w:b/>
                <w:kern w:val="2"/>
                <w:sz w:val="24"/>
                <w:szCs w:val="24"/>
              </w:rPr>
              <w:t>CIS</w:t>
            </w:r>
            <w:r w:rsidRPr="00151534">
              <w:rPr>
                <w:rFonts w:ascii="Times New Roman" w:eastAsia="Calibri" w:hAnsi="Times New Roman" w:cs="Times New Roman"/>
                <w:b/>
                <w:kern w:val="2"/>
                <w:sz w:val="24"/>
                <w:szCs w:val="24"/>
                <w:lang w:val="kk-KZ"/>
              </w:rPr>
              <w:t xml:space="preserve"> жүйесі</w:t>
            </w:r>
          </w:p>
        </w:tc>
        <w:tc>
          <w:tcPr>
            <w:tcW w:w="1276"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b/>
                <w:kern w:val="2"/>
                <w:sz w:val="24"/>
                <w:szCs w:val="24"/>
                <w:lang w:val="kk-KZ"/>
              </w:rPr>
            </w:pPr>
            <w:r w:rsidRPr="00151534">
              <w:rPr>
                <w:rFonts w:ascii="Times New Roman" w:eastAsia="Calibri" w:hAnsi="Times New Roman" w:cs="Times New Roman"/>
                <w:b/>
                <w:kern w:val="2"/>
                <w:sz w:val="24"/>
                <w:szCs w:val="24"/>
                <w:lang w:val="kk-KZ"/>
              </w:rPr>
              <w:t>Чемпонат Ережесі</w:t>
            </w:r>
          </w:p>
        </w:tc>
        <w:tc>
          <w:tcPr>
            <w:tcW w:w="1842"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b/>
                <w:kern w:val="2"/>
                <w:sz w:val="24"/>
                <w:szCs w:val="24"/>
                <w:lang w:val="kk-KZ"/>
              </w:rPr>
            </w:pPr>
            <w:r w:rsidRPr="00151534">
              <w:rPr>
                <w:rFonts w:ascii="Times New Roman" w:eastAsia="Calibri" w:hAnsi="Times New Roman" w:cs="Times New Roman"/>
                <w:b/>
                <w:kern w:val="2"/>
                <w:sz w:val="24"/>
                <w:szCs w:val="24"/>
              </w:rPr>
              <w:t>МЕДАЛ</w:t>
            </w:r>
            <w:r w:rsidRPr="00151534">
              <w:rPr>
                <w:rFonts w:ascii="Times New Roman" w:eastAsia="Calibri" w:hAnsi="Times New Roman" w:cs="Times New Roman"/>
                <w:b/>
                <w:kern w:val="2"/>
                <w:sz w:val="24"/>
                <w:szCs w:val="24"/>
                <w:lang w:val="kk-KZ"/>
              </w:rPr>
              <w:t>ЬДАР</w:t>
            </w:r>
          </w:p>
        </w:tc>
        <w:tc>
          <w:tcPr>
            <w:tcW w:w="1980"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b/>
                <w:kern w:val="2"/>
                <w:sz w:val="24"/>
                <w:szCs w:val="24"/>
              </w:rPr>
            </w:pPr>
            <w:proofErr w:type="spellStart"/>
            <w:r w:rsidRPr="00151534">
              <w:rPr>
                <w:rFonts w:ascii="Times New Roman" w:eastAsia="Calibri" w:hAnsi="Times New Roman" w:cs="Times New Roman"/>
                <w:b/>
                <w:kern w:val="2"/>
                <w:sz w:val="24"/>
                <w:szCs w:val="24"/>
              </w:rPr>
              <w:t>Кәсіби</w:t>
            </w:r>
            <w:proofErr w:type="spellEnd"/>
            <w:r w:rsidRPr="00151534">
              <w:rPr>
                <w:rFonts w:ascii="Times New Roman" w:eastAsia="Calibri" w:hAnsi="Times New Roman" w:cs="Times New Roman"/>
                <w:b/>
                <w:kern w:val="2"/>
                <w:sz w:val="24"/>
                <w:szCs w:val="24"/>
              </w:rPr>
              <w:t xml:space="preserve"> </w:t>
            </w:r>
            <w:proofErr w:type="spellStart"/>
            <w:r w:rsidRPr="00151534">
              <w:rPr>
                <w:rFonts w:ascii="Times New Roman" w:eastAsia="Calibri" w:hAnsi="Times New Roman" w:cs="Times New Roman"/>
                <w:b/>
                <w:kern w:val="2"/>
                <w:sz w:val="24"/>
                <w:szCs w:val="24"/>
              </w:rPr>
              <w:t>шеберлігі</w:t>
            </w:r>
            <w:proofErr w:type="spellEnd"/>
            <w:r w:rsidRPr="00151534">
              <w:rPr>
                <w:rFonts w:ascii="Times New Roman" w:eastAsia="Calibri" w:hAnsi="Times New Roman" w:cs="Times New Roman"/>
                <w:b/>
                <w:kern w:val="2"/>
                <w:sz w:val="24"/>
                <w:szCs w:val="24"/>
              </w:rPr>
              <w:t xml:space="preserve"> </w:t>
            </w:r>
            <w:proofErr w:type="spellStart"/>
            <w:r w:rsidRPr="00151534">
              <w:rPr>
                <w:rFonts w:ascii="Times New Roman" w:eastAsia="Calibri" w:hAnsi="Times New Roman" w:cs="Times New Roman"/>
                <w:b/>
                <w:kern w:val="2"/>
                <w:sz w:val="24"/>
                <w:szCs w:val="24"/>
              </w:rPr>
              <w:t>үшін</w:t>
            </w:r>
            <w:proofErr w:type="spellEnd"/>
            <w:r w:rsidRPr="00151534">
              <w:rPr>
                <w:rFonts w:ascii="Times New Roman" w:eastAsia="Calibri" w:hAnsi="Times New Roman" w:cs="Times New Roman"/>
                <w:b/>
                <w:kern w:val="2"/>
                <w:sz w:val="24"/>
                <w:szCs w:val="24"/>
              </w:rPr>
              <w:t xml:space="preserve"> </w:t>
            </w:r>
            <w:proofErr w:type="spellStart"/>
            <w:r w:rsidRPr="00151534">
              <w:rPr>
                <w:rFonts w:ascii="Times New Roman" w:eastAsia="Calibri" w:hAnsi="Times New Roman" w:cs="Times New Roman"/>
                <w:b/>
                <w:kern w:val="2"/>
                <w:sz w:val="24"/>
                <w:szCs w:val="24"/>
              </w:rPr>
              <w:t>дипломдар</w:t>
            </w:r>
            <w:proofErr w:type="spellEnd"/>
          </w:p>
        </w:tc>
      </w:tr>
      <w:tr w:rsidR="00151534" w:rsidRPr="00151534" w:rsidTr="00116EFE">
        <w:trPr>
          <w:trHeight w:val="376"/>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bCs/>
                <w:kern w:val="2"/>
                <w:sz w:val="24"/>
                <w:szCs w:val="24"/>
              </w:rPr>
            </w:pPr>
            <w:r w:rsidRPr="00151534">
              <w:rPr>
                <w:rFonts w:ascii="Times New Roman" w:eastAsia="Calibri" w:hAnsi="Times New Roman" w:cs="Times New Roman"/>
                <w:bCs/>
                <w:kern w:val="2"/>
                <w:sz w:val="24"/>
                <w:szCs w:val="24"/>
                <w:lang w:val="kk-KZ"/>
              </w:rPr>
              <w:t>6-дан астам</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51534" w:rsidRPr="00151534" w:rsidRDefault="00151534" w:rsidP="00151534">
            <w:pPr>
              <w:spacing w:after="0" w:line="240" w:lineRule="auto"/>
              <w:jc w:val="center"/>
              <w:rPr>
                <w:rFonts w:ascii="Times New Roman" w:eastAsia="Calibri" w:hAnsi="Times New Roman" w:cs="Times New Roman"/>
                <w:bCs/>
                <w:kern w:val="2"/>
                <w:sz w:val="24"/>
                <w:szCs w:val="24"/>
                <w:lang w:val="kk-KZ"/>
              </w:rPr>
            </w:pPr>
            <w:r w:rsidRPr="00151534">
              <w:rPr>
                <w:rFonts w:ascii="Times New Roman" w:eastAsia="Calibri" w:hAnsi="Times New Roman" w:cs="Times New Roman"/>
                <w:bCs/>
                <w:kern w:val="2"/>
                <w:sz w:val="24"/>
                <w:szCs w:val="24"/>
                <w:lang w:val="kk-KZ"/>
              </w:rPr>
              <w:t>1</w:t>
            </w:r>
          </w:p>
        </w:tc>
        <w:tc>
          <w:tcPr>
            <w:tcW w:w="99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b/>
                <w:kern w:val="2"/>
                <w:sz w:val="24"/>
                <w:szCs w:val="24"/>
                <w:lang w:val="kk-KZ"/>
              </w:rPr>
            </w:pPr>
            <w:r w:rsidRPr="00151534">
              <w:rPr>
                <w:rFonts w:ascii="Times New Roman" w:eastAsia="MS Mincho" w:hAnsi="Segoe UI Symbol" w:cs="Times New Roman"/>
                <w:kern w:val="2"/>
                <w:sz w:val="24"/>
                <w:szCs w:val="24"/>
              </w:rPr>
              <w:t>✓</w:t>
            </w:r>
          </w:p>
        </w:tc>
        <w:tc>
          <w:tcPr>
            <w:tcW w:w="127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b/>
                <w:kern w:val="2"/>
                <w:sz w:val="24"/>
                <w:szCs w:val="24"/>
                <w:lang w:val="kk-KZ"/>
              </w:rPr>
            </w:pPr>
            <w:r w:rsidRPr="00151534">
              <w:rPr>
                <w:rFonts w:ascii="Times New Roman" w:eastAsia="MS Mincho" w:hAnsi="Segoe UI Symbol" w:cs="Times New Roman"/>
                <w:kern w:val="2"/>
                <w:sz w:val="24"/>
                <w:szCs w:val="24"/>
              </w:rPr>
              <w:t>✓</w:t>
            </w:r>
          </w:p>
        </w:tc>
        <w:tc>
          <w:tcPr>
            <w:tcW w:w="184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b/>
                <w:kern w:val="2"/>
                <w:sz w:val="24"/>
                <w:szCs w:val="24"/>
              </w:rPr>
            </w:pPr>
            <w:r w:rsidRPr="00151534">
              <w:rPr>
                <w:rFonts w:ascii="Times New Roman" w:eastAsia="MS Mincho" w:hAnsi="Times New Roman" w:cs="Times New Roman"/>
                <w:kern w:val="2"/>
                <w:sz w:val="24"/>
                <w:szCs w:val="24"/>
              </w:rPr>
              <w:t xml:space="preserve">1,2,3 </w:t>
            </w:r>
            <w:r w:rsidRPr="00151534">
              <w:rPr>
                <w:rFonts w:ascii="Times New Roman" w:eastAsia="MS Mincho" w:hAnsi="Times New Roman" w:cs="Times New Roman"/>
                <w:kern w:val="2"/>
                <w:sz w:val="24"/>
                <w:szCs w:val="24"/>
                <w:lang w:val="kk-KZ"/>
              </w:rPr>
              <w:t>орын</w:t>
            </w:r>
          </w:p>
        </w:tc>
        <w:tc>
          <w:tcPr>
            <w:tcW w:w="198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b/>
                <w:kern w:val="2"/>
                <w:sz w:val="24"/>
                <w:szCs w:val="24"/>
              </w:rPr>
            </w:pPr>
            <w:r w:rsidRPr="00151534">
              <w:rPr>
                <w:rFonts w:ascii="Times New Roman" w:eastAsia="MS Mincho" w:hAnsi="Segoe UI Symbol" w:cs="Times New Roman"/>
                <w:kern w:val="2"/>
                <w:sz w:val="24"/>
                <w:szCs w:val="24"/>
              </w:rPr>
              <w:t>✓</w:t>
            </w:r>
            <w:r w:rsidRPr="00151534">
              <w:rPr>
                <w:rFonts w:ascii="Times New Roman" w:eastAsia="MS Mincho" w:hAnsi="Segoe UI Symbol" w:cs="Times New Roman"/>
                <w:kern w:val="2"/>
                <w:sz w:val="24"/>
                <w:szCs w:val="24"/>
              </w:rPr>
              <w:t xml:space="preserve"> </w:t>
            </w:r>
          </w:p>
        </w:tc>
      </w:tr>
      <w:tr w:rsidR="00151534" w:rsidRPr="00151534" w:rsidTr="00116EFE">
        <w:trPr>
          <w:trHeight w:val="507"/>
          <w:jc w:val="center"/>
        </w:trPr>
        <w:tc>
          <w:tcPr>
            <w:tcW w:w="16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rPr>
            </w:pPr>
            <w:r w:rsidRPr="00151534">
              <w:rPr>
                <w:rFonts w:ascii="Times New Roman" w:eastAsia="Calibri" w:hAnsi="Times New Roman" w:cs="Times New Roman"/>
                <w:kern w:val="2"/>
                <w:sz w:val="24"/>
                <w:szCs w:val="24"/>
              </w:rPr>
              <w:t>6</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center"/>
              <w:rPr>
                <w:rFonts w:ascii="Times New Roman" w:eastAsia="Calibri" w:hAnsi="Times New Roman" w:cs="Times New Roman"/>
                <w:kern w:val="2"/>
                <w:sz w:val="24"/>
                <w:szCs w:val="24"/>
              </w:rPr>
            </w:pPr>
            <w:r w:rsidRPr="00151534">
              <w:rPr>
                <w:rFonts w:ascii="Times New Roman" w:eastAsia="Calibri" w:hAnsi="Times New Roman" w:cs="Times New Roman"/>
                <w:kern w:val="2"/>
                <w:sz w:val="24"/>
                <w:szCs w:val="24"/>
              </w:rPr>
              <w:t>1</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rPr>
            </w:pPr>
            <w:r w:rsidRPr="00151534">
              <w:rPr>
                <w:rFonts w:ascii="Times New Roman" w:eastAsia="MS Mincho" w:hAnsi="Segoe UI Symbol" w:cs="Times New Roman"/>
                <w:kern w:val="2"/>
                <w:sz w:val="24"/>
                <w:szCs w:val="24"/>
              </w:rPr>
              <w:t>✓</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rPr>
            </w:pPr>
            <w:r w:rsidRPr="00151534">
              <w:rPr>
                <w:rFonts w:ascii="Times New Roman" w:eastAsia="MS Mincho" w:hAnsi="Segoe UI Symbol" w:cs="Times New Roman"/>
                <w:kern w:val="2"/>
                <w:sz w:val="24"/>
                <w:szCs w:val="24"/>
              </w:rPr>
              <w:t>✓</w:t>
            </w:r>
          </w:p>
        </w:tc>
        <w:tc>
          <w:tcPr>
            <w:tcW w:w="1842" w:type="dxa"/>
            <w:tcBorders>
              <w:top w:val="nil"/>
              <w:left w:val="nil"/>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lang w:val="kk-KZ"/>
              </w:rPr>
            </w:pPr>
            <w:r w:rsidRPr="00151534">
              <w:rPr>
                <w:rFonts w:ascii="Times New Roman" w:eastAsia="MS Mincho" w:hAnsi="Times New Roman" w:cs="Times New Roman"/>
                <w:kern w:val="2"/>
                <w:sz w:val="24"/>
                <w:szCs w:val="24"/>
              </w:rPr>
              <w:t xml:space="preserve">1,2,3 </w:t>
            </w:r>
            <w:r w:rsidRPr="00151534">
              <w:rPr>
                <w:rFonts w:ascii="Times New Roman" w:eastAsia="MS Mincho" w:hAnsi="Times New Roman" w:cs="Times New Roman"/>
                <w:kern w:val="2"/>
                <w:sz w:val="24"/>
                <w:szCs w:val="24"/>
                <w:lang w:val="kk-KZ"/>
              </w:rPr>
              <w:t>орын</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MS Mincho" w:hAnsi="Times New Roman" w:cs="Times New Roman"/>
                <w:kern w:val="2"/>
                <w:sz w:val="24"/>
                <w:szCs w:val="24"/>
              </w:rPr>
            </w:pPr>
            <w:r w:rsidRPr="00151534">
              <w:rPr>
                <w:rFonts w:ascii="Segoe UI Symbol" w:eastAsia="MS Mincho" w:hAnsi="Segoe UI Symbol" w:cs="Segoe UI Symbol"/>
                <w:kern w:val="2"/>
                <w:sz w:val="24"/>
                <w:szCs w:val="24"/>
              </w:rPr>
              <w:t>✓</w:t>
            </w:r>
            <w:r w:rsidRPr="00151534">
              <w:rPr>
                <w:rFonts w:ascii="Times New Roman" w:eastAsia="MS Mincho" w:hAnsi="Times New Roman" w:cs="Times New Roman"/>
                <w:kern w:val="2"/>
                <w:sz w:val="24"/>
                <w:szCs w:val="24"/>
              </w:rPr>
              <w:t xml:space="preserve">                     (</w:t>
            </w:r>
            <w:r w:rsidRPr="00151534">
              <w:rPr>
                <w:rFonts w:ascii="Times New Roman" w:eastAsia="MS Mincho" w:hAnsi="Times New Roman" w:cs="Times New Roman"/>
                <w:kern w:val="2"/>
                <w:sz w:val="24"/>
                <w:szCs w:val="24"/>
                <w:lang w:val="kk-KZ"/>
              </w:rPr>
              <w:t>ұпайлар бойынша</w:t>
            </w:r>
            <w:r w:rsidRPr="00151534">
              <w:rPr>
                <w:rFonts w:ascii="Times New Roman" w:eastAsia="MS Mincho" w:hAnsi="Times New Roman" w:cs="Times New Roman"/>
                <w:kern w:val="2"/>
                <w:sz w:val="24"/>
                <w:szCs w:val="24"/>
              </w:rPr>
              <w:t>)</w:t>
            </w:r>
          </w:p>
        </w:tc>
      </w:tr>
      <w:tr w:rsidR="00151534" w:rsidRPr="00151534" w:rsidTr="00116EFE">
        <w:trPr>
          <w:trHeight w:val="658"/>
          <w:jc w:val="center"/>
        </w:trPr>
        <w:tc>
          <w:tcPr>
            <w:tcW w:w="16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rPr>
            </w:pPr>
            <w:r w:rsidRPr="00151534">
              <w:rPr>
                <w:rFonts w:ascii="Times New Roman" w:eastAsia="Calibri" w:hAnsi="Times New Roman" w:cs="Times New Roman"/>
                <w:kern w:val="2"/>
                <w:sz w:val="24"/>
                <w:szCs w:val="24"/>
              </w:rPr>
              <w:t>5</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center"/>
              <w:rPr>
                <w:rFonts w:ascii="Times New Roman" w:eastAsia="Calibri" w:hAnsi="Times New Roman" w:cs="Times New Roman"/>
                <w:kern w:val="2"/>
                <w:sz w:val="24"/>
                <w:szCs w:val="24"/>
              </w:rPr>
            </w:pPr>
            <w:r w:rsidRPr="00151534">
              <w:rPr>
                <w:rFonts w:ascii="Times New Roman" w:eastAsia="Calibri" w:hAnsi="Times New Roman" w:cs="Times New Roman"/>
                <w:kern w:val="2"/>
                <w:sz w:val="24"/>
                <w:szCs w:val="24"/>
              </w:rPr>
              <w:t>1</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rPr>
            </w:pPr>
            <w:r w:rsidRPr="00151534">
              <w:rPr>
                <w:rFonts w:ascii="Times New Roman" w:eastAsia="MS Mincho" w:hAnsi="Segoe UI Symbol" w:cs="Times New Roman"/>
                <w:kern w:val="2"/>
                <w:sz w:val="24"/>
                <w:szCs w:val="24"/>
              </w:rPr>
              <w:t>✓</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rPr>
            </w:pPr>
            <w:r w:rsidRPr="00151534">
              <w:rPr>
                <w:rFonts w:ascii="Times New Roman" w:eastAsia="MS Mincho" w:hAnsi="Segoe UI Symbol" w:cs="Times New Roman"/>
                <w:kern w:val="2"/>
                <w:sz w:val="24"/>
                <w:szCs w:val="24"/>
              </w:rPr>
              <w:t>✓</w:t>
            </w:r>
          </w:p>
        </w:tc>
        <w:tc>
          <w:tcPr>
            <w:tcW w:w="1842" w:type="dxa"/>
            <w:tcBorders>
              <w:top w:val="nil"/>
              <w:left w:val="nil"/>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lang w:val="kk-KZ"/>
              </w:rPr>
            </w:pPr>
            <w:r w:rsidRPr="00151534">
              <w:rPr>
                <w:rFonts w:ascii="Times New Roman" w:eastAsia="MS Mincho" w:hAnsi="Times New Roman" w:cs="Times New Roman"/>
                <w:kern w:val="2"/>
                <w:sz w:val="24"/>
                <w:szCs w:val="24"/>
              </w:rPr>
              <w:t xml:space="preserve">1,2 </w:t>
            </w:r>
            <w:r w:rsidRPr="00151534">
              <w:rPr>
                <w:rFonts w:ascii="Times New Roman" w:eastAsia="MS Mincho" w:hAnsi="Times New Roman" w:cs="Times New Roman"/>
                <w:kern w:val="2"/>
                <w:sz w:val="24"/>
                <w:szCs w:val="24"/>
                <w:lang w:val="kk-KZ"/>
              </w:rPr>
              <w:t>орын</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MS Mincho" w:hAnsi="Times New Roman" w:cs="Times New Roman"/>
                <w:kern w:val="2"/>
                <w:sz w:val="24"/>
                <w:szCs w:val="24"/>
              </w:rPr>
            </w:pPr>
            <w:r w:rsidRPr="00151534">
              <w:rPr>
                <w:rFonts w:ascii="Segoe UI Symbol" w:eastAsia="MS Mincho" w:hAnsi="Segoe UI Symbol" w:cs="Segoe UI Symbol"/>
                <w:kern w:val="2"/>
                <w:sz w:val="24"/>
                <w:szCs w:val="24"/>
              </w:rPr>
              <w:t>✓</w:t>
            </w:r>
            <w:r w:rsidRPr="00151534">
              <w:rPr>
                <w:rFonts w:ascii="Times New Roman" w:eastAsia="MS Mincho" w:hAnsi="Times New Roman" w:cs="Times New Roman"/>
                <w:kern w:val="2"/>
                <w:sz w:val="24"/>
                <w:szCs w:val="24"/>
              </w:rPr>
              <w:t xml:space="preserve">                       (</w:t>
            </w:r>
            <w:r w:rsidRPr="00151534">
              <w:rPr>
                <w:rFonts w:ascii="Times New Roman" w:eastAsia="MS Mincho" w:hAnsi="Times New Roman" w:cs="Times New Roman"/>
                <w:kern w:val="2"/>
                <w:sz w:val="24"/>
                <w:szCs w:val="24"/>
                <w:lang w:val="kk-KZ"/>
              </w:rPr>
              <w:t>ұпайлар бойынша)</w:t>
            </w:r>
          </w:p>
        </w:tc>
      </w:tr>
      <w:tr w:rsidR="00151534" w:rsidRPr="00151534" w:rsidTr="00116EFE">
        <w:trPr>
          <w:trHeight w:val="340"/>
          <w:jc w:val="center"/>
        </w:trPr>
        <w:tc>
          <w:tcPr>
            <w:tcW w:w="16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rPr>
            </w:pPr>
            <w:r w:rsidRPr="00151534">
              <w:rPr>
                <w:rFonts w:ascii="Times New Roman" w:eastAsia="Calibri" w:hAnsi="Times New Roman" w:cs="Times New Roman"/>
                <w:kern w:val="2"/>
                <w:sz w:val="24"/>
                <w:szCs w:val="24"/>
              </w:rPr>
              <w:t>4</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center"/>
              <w:rPr>
                <w:rFonts w:ascii="Times New Roman" w:eastAsia="Calibri" w:hAnsi="Times New Roman" w:cs="Times New Roman"/>
                <w:kern w:val="2"/>
                <w:sz w:val="24"/>
                <w:szCs w:val="24"/>
              </w:rPr>
            </w:pPr>
            <w:r w:rsidRPr="00151534">
              <w:rPr>
                <w:rFonts w:ascii="Times New Roman" w:eastAsia="Calibri" w:hAnsi="Times New Roman" w:cs="Times New Roman"/>
                <w:kern w:val="2"/>
                <w:sz w:val="24"/>
                <w:szCs w:val="24"/>
              </w:rPr>
              <w:t>1</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rPr>
            </w:pPr>
            <w:r w:rsidRPr="00151534">
              <w:rPr>
                <w:rFonts w:ascii="Times New Roman" w:eastAsia="MS Mincho" w:hAnsi="Segoe UI Symbol" w:cs="Times New Roman"/>
                <w:kern w:val="2"/>
                <w:sz w:val="24"/>
                <w:szCs w:val="24"/>
              </w:rPr>
              <w:t>✓</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rPr>
            </w:pPr>
            <w:r w:rsidRPr="00151534">
              <w:rPr>
                <w:rFonts w:ascii="Times New Roman" w:eastAsia="MS Mincho" w:hAnsi="Segoe UI Symbol" w:cs="Times New Roman"/>
                <w:kern w:val="2"/>
                <w:sz w:val="24"/>
                <w:szCs w:val="24"/>
              </w:rPr>
              <w:t>✓</w:t>
            </w:r>
          </w:p>
        </w:tc>
        <w:tc>
          <w:tcPr>
            <w:tcW w:w="1842" w:type="dxa"/>
            <w:tcBorders>
              <w:top w:val="nil"/>
              <w:left w:val="nil"/>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lang w:val="kk-KZ"/>
              </w:rPr>
            </w:pPr>
            <w:r w:rsidRPr="00151534">
              <w:rPr>
                <w:rFonts w:ascii="Times New Roman" w:eastAsia="MS Mincho" w:hAnsi="Times New Roman" w:cs="Times New Roman"/>
                <w:kern w:val="2"/>
                <w:sz w:val="24"/>
                <w:szCs w:val="24"/>
              </w:rPr>
              <w:t xml:space="preserve">1 </w:t>
            </w:r>
            <w:r w:rsidRPr="00151534">
              <w:rPr>
                <w:rFonts w:ascii="Times New Roman" w:eastAsia="MS Mincho" w:hAnsi="Times New Roman" w:cs="Times New Roman"/>
                <w:kern w:val="2"/>
                <w:sz w:val="24"/>
                <w:szCs w:val="24"/>
                <w:lang w:val="kk-KZ"/>
              </w:rPr>
              <w:t>орын</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rPr>
            </w:pPr>
          </w:p>
        </w:tc>
      </w:tr>
      <w:tr w:rsidR="00151534" w:rsidRPr="00151534" w:rsidTr="00116EFE">
        <w:trPr>
          <w:trHeight w:val="369"/>
          <w:jc w:val="center"/>
        </w:trPr>
        <w:tc>
          <w:tcPr>
            <w:tcW w:w="1696"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rPr>
            </w:pPr>
            <w:r w:rsidRPr="00151534">
              <w:rPr>
                <w:rFonts w:ascii="Times New Roman" w:eastAsia="Calibri" w:hAnsi="Times New Roman" w:cs="Times New Roman"/>
                <w:kern w:val="2"/>
                <w:sz w:val="24"/>
                <w:szCs w:val="24"/>
              </w:rPr>
              <w:t>3</w:t>
            </w:r>
          </w:p>
        </w:tc>
        <w:tc>
          <w:tcPr>
            <w:tcW w:w="2552" w:type="dxa"/>
            <w:tcBorders>
              <w:top w:val="nil"/>
              <w:left w:val="nil"/>
              <w:bottom w:val="single" w:sz="4" w:space="0" w:color="auto"/>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center"/>
              <w:rPr>
                <w:rFonts w:ascii="Times New Roman" w:eastAsia="Calibri" w:hAnsi="Times New Roman" w:cs="Times New Roman"/>
                <w:kern w:val="2"/>
                <w:sz w:val="24"/>
                <w:szCs w:val="24"/>
              </w:rPr>
            </w:pPr>
            <w:r w:rsidRPr="00151534">
              <w:rPr>
                <w:rFonts w:ascii="Times New Roman" w:eastAsia="Calibri" w:hAnsi="Times New Roman" w:cs="Times New Roman"/>
                <w:kern w:val="2"/>
                <w:sz w:val="24"/>
                <w:szCs w:val="24"/>
              </w:rPr>
              <w:t>1</w:t>
            </w:r>
          </w:p>
        </w:tc>
        <w:tc>
          <w:tcPr>
            <w:tcW w:w="992" w:type="dxa"/>
            <w:tcBorders>
              <w:top w:val="nil"/>
              <w:left w:val="nil"/>
              <w:bottom w:val="single" w:sz="4" w:space="0" w:color="auto"/>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rPr>
            </w:pPr>
            <w:r w:rsidRPr="00151534">
              <w:rPr>
                <w:rFonts w:ascii="Times New Roman" w:eastAsia="MS Mincho" w:hAnsi="Segoe UI Symbol" w:cs="Times New Roman"/>
                <w:kern w:val="2"/>
                <w:sz w:val="24"/>
                <w:szCs w:val="24"/>
              </w:rPr>
              <w:t>✓</w:t>
            </w:r>
          </w:p>
        </w:tc>
        <w:tc>
          <w:tcPr>
            <w:tcW w:w="1276" w:type="dxa"/>
            <w:tcBorders>
              <w:top w:val="nil"/>
              <w:left w:val="nil"/>
              <w:bottom w:val="single" w:sz="4" w:space="0" w:color="auto"/>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rPr>
            </w:pPr>
            <w:r w:rsidRPr="00151534">
              <w:rPr>
                <w:rFonts w:ascii="Times New Roman" w:eastAsia="MS Mincho" w:hAnsi="Segoe UI Symbol" w:cs="Times New Roman"/>
                <w:kern w:val="2"/>
                <w:sz w:val="24"/>
                <w:szCs w:val="24"/>
              </w:rPr>
              <w:t>✓</w:t>
            </w:r>
          </w:p>
        </w:tc>
        <w:tc>
          <w:tcPr>
            <w:tcW w:w="1842" w:type="dxa"/>
            <w:tcBorders>
              <w:top w:val="nil"/>
              <w:left w:val="nil"/>
              <w:bottom w:val="single" w:sz="4" w:space="0" w:color="auto"/>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lang w:val="kk-KZ"/>
              </w:rPr>
            </w:pPr>
            <w:r w:rsidRPr="00151534">
              <w:rPr>
                <w:rFonts w:ascii="Times New Roman" w:eastAsia="Calibri" w:hAnsi="Times New Roman" w:cs="Times New Roman"/>
                <w:kern w:val="2"/>
                <w:sz w:val="24"/>
                <w:szCs w:val="24"/>
              </w:rPr>
              <w:t xml:space="preserve">1 </w:t>
            </w:r>
            <w:r w:rsidRPr="00151534">
              <w:rPr>
                <w:rFonts w:ascii="Times New Roman" w:eastAsia="Calibri" w:hAnsi="Times New Roman" w:cs="Times New Roman"/>
                <w:kern w:val="2"/>
                <w:sz w:val="24"/>
                <w:szCs w:val="24"/>
                <w:lang w:val="kk-KZ"/>
              </w:rPr>
              <w:t>орын</w:t>
            </w:r>
          </w:p>
        </w:tc>
        <w:tc>
          <w:tcPr>
            <w:tcW w:w="1980" w:type="dxa"/>
            <w:tcBorders>
              <w:top w:val="nil"/>
              <w:left w:val="nil"/>
              <w:bottom w:val="single" w:sz="4" w:space="0" w:color="auto"/>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rPr>
            </w:pPr>
          </w:p>
        </w:tc>
      </w:tr>
      <w:tr w:rsidR="00151534" w:rsidRPr="00151534" w:rsidTr="00116EFE">
        <w:trPr>
          <w:trHeight w:val="342"/>
          <w:jc w:val="center"/>
        </w:trPr>
        <w:tc>
          <w:tcPr>
            <w:tcW w:w="1696"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rPr>
            </w:pPr>
            <w:r w:rsidRPr="00151534">
              <w:rPr>
                <w:rFonts w:ascii="Times New Roman" w:eastAsia="Calibri" w:hAnsi="Times New Roman" w:cs="Times New Roman"/>
                <w:kern w:val="2"/>
                <w:sz w:val="24"/>
                <w:szCs w:val="24"/>
              </w:rPr>
              <w:t>2</w:t>
            </w:r>
          </w:p>
        </w:tc>
        <w:tc>
          <w:tcPr>
            <w:tcW w:w="2552" w:type="dxa"/>
            <w:tcBorders>
              <w:top w:val="nil"/>
              <w:left w:val="nil"/>
              <w:bottom w:val="single" w:sz="4" w:space="0" w:color="auto"/>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center"/>
              <w:rPr>
                <w:rFonts w:ascii="Times New Roman" w:eastAsia="Calibri" w:hAnsi="Times New Roman" w:cs="Times New Roman"/>
                <w:kern w:val="2"/>
                <w:sz w:val="24"/>
                <w:szCs w:val="24"/>
              </w:rPr>
            </w:pPr>
            <w:r w:rsidRPr="00151534">
              <w:rPr>
                <w:rFonts w:ascii="Times New Roman" w:eastAsia="Calibri" w:hAnsi="Times New Roman" w:cs="Times New Roman"/>
                <w:kern w:val="2"/>
                <w:sz w:val="24"/>
                <w:szCs w:val="24"/>
              </w:rPr>
              <w:t>2</w:t>
            </w:r>
          </w:p>
        </w:tc>
        <w:tc>
          <w:tcPr>
            <w:tcW w:w="992" w:type="dxa"/>
            <w:tcBorders>
              <w:top w:val="nil"/>
              <w:left w:val="nil"/>
              <w:bottom w:val="single" w:sz="4" w:space="0" w:color="auto"/>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rPr>
            </w:pPr>
            <w:r w:rsidRPr="00151534">
              <w:rPr>
                <w:rFonts w:ascii="Times New Roman" w:eastAsia="MS Mincho" w:hAnsi="Segoe UI Symbol" w:cs="Times New Roman"/>
                <w:kern w:val="2"/>
                <w:sz w:val="24"/>
                <w:szCs w:val="24"/>
              </w:rPr>
              <w:t>✓</w:t>
            </w:r>
          </w:p>
        </w:tc>
        <w:tc>
          <w:tcPr>
            <w:tcW w:w="1276" w:type="dxa"/>
            <w:tcBorders>
              <w:top w:val="nil"/>
              <w:left w:val="nil"/>
              <w:bottom w:val="single" w:sz="4" w:space="0" w:color="auto"/>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rPr>
            </w:pPr>
            <w:r w:rsidRPr="00151534">
              <w:rPr>
                <w:rFonts w:ascii="Times New Roman" w:eastAsia="MS Mincho" w:hAnsi="Segoe UI Symbol" w:cs="Times New Roman"/>
                <w:kern w:val="2"/>
                <w:sz w:val="24"/>
                <w:szCs w:val="24"/>
              </w:rPr>
              <w:t>✓</w:t>
            </w:r>
          </w:p>
        </w:tc>
        <w:tc>
          <w:tcPr>
            <w:tcW w:w="1842" w:type="dxa"/>
            <w:tcBorders>
              <w:top w:val="nil"/>
              <w:left w:val="nil"/>
              <w:bottom w:val="single" w:sz="4" w:space="0" w:color="auto"/>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lang w:val="kk-KZ"/>
              </w:rPr>
            </w:pPr>
            <w:r w:rsidRPr="00151534">
              <w:rPr>
                <w:rFonts w:ascii="Times New Roman" w:eastAsia="Calibri" w:hAnsi="Times New Roman" w:cs="Times New Roman"/>
                <w:kern w:val="2"/>
                <w:sz w:val="24"/>
                <w:szCs w:val="24"/>
              </w:rPr>
              <w:t xml:space="preserve">1 </w:t>
            </w:r>
            <w:r w:rsidRPr="00151534">
              <w:rPr>
                <w:rFonts w:ascii="Times New Roman" w:eastAsia="Calibri" w:hAnsi="Times New Roman" w:cs="Times New Roman"/>
                <w:kern w:val="2"/>
                <w:sz w:val="24"/>
                <w:szCs w:val="24"/>
                <w:lang w:val="kk-KZ"/>
              </w:rPr>
              <w:t>орын</w:t>
            </w:r>
          </w:p>
        </w:tc>
        <w:tc>
          <w:tcPr>
            <w:tcW w:w="1980" w:type="dxa"/>
            <w:tcBorders>
              <w:top w:val="nil"/>
              <w:left w:val="nil"/>
              <w:bottom w:val="single" w:sz="4" w:space="0" w:color="auto"/>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rPr>
            </w:pPr>
          </w:p>
        </w:tc>
      </w:tr>
      <w:tr w:rsidR="00151534" w:rsidRPr="00151534" w:rsidTr="00116EFE">
        <w:trPr>
          <w:trHeight w:val="300"/>
          <w:jc w:val="center"/>
        </w:trPr>
        <w:tc>
          <w:tcPr>
            <w:tcW w:w="1696"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rPr>
            </w:pPr>
            <w:r w:rsidRPr="00151534">
              <w:rPr>
                <w:rFonts w:ascii="Times New Roman" w:eastAsia="Calibri" w:hAnsi="Times New Roman" w:cs="Times New Roman"/>
                <w:kern w:val="2"/>
                <w:sz w:val="24"/>
                <w:szCs w:val="24"/>
              </w:rPr>
              <w:t>1</w:t>
            </w:r>
          </w:p>
        </w:tc>
        <w:tc>
          <w:tcPr>
            <w:tcW w:w="2552"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center"/>
              <w:rPr>
                <w:rFonts w:ascii="Times New Roman" w:eastAsia="Calibri" w:hAnsi="Times New Roman" w:cs="Times New Roman"/>
                <w:kern w:val="2"/>
                <w:sz w:val="24"/>
                <w:szCs w:val="24"/>
              </w:rPr>
            </w:pPr>
            <w:r w:rsidRPr="00151534">
              <w:rPr>
                <w:rFonts w:ascii="Times New Roman" w:eastAsia="Calibri" w:hAnsi="Times New Roman" w:cs="Times New Roman"/>
                <w:kern w:val="2"/>
                <w:sz w:val="24"/>
                <w:szCs w:val="24"/>
              </w:rPr>
              <w:t>2-5</w:t>
            </w:r>
          </w:p>
        </w:tc>
        <w:tc>
          <w:tcPr>
            <w:tcW w:w="992"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rPr>
            </w:pPr>
            <w:r w:rsidRPr="00151534">
              <w:rPr>
                <w:rFonts w:ascii="Times New Roman" w:eastAsia="MS Mincho" w:hAnsi="Segoe UI Symbol" w:cs="Times New Roman"/>
                <w:kern w:val="2"/>
                <w:sz w:val="24"/>
                <w:szCs w:val="24"/>
              </w:rPr>
              <w:t>✓</w:t>
            </w:r>
          </w:p>
        </w:tc>
        <w:tc>
          <w:tcPr>
            <w:tcW w:w="1276"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rPr>
            </w:pPr>
            <w:r w:rsidRPr="00151534">
              <w:rPr>
                <w:rFonts w:ascii="Times New Roman" w:eastAsia="MS Mincho" w:hAnsi="Segoe UI Symbol" w:cs="Times New Roman"/>
                <w:kern w:val="2"/>
                <w:sz w:val="24"/>
                <w:szCs w:val="24"/>
              </w:rPr>
              <w:t>✓</w:t>
            </w:r>
          </w:p>
        </w:tc>
        <w:tc>
          <w:tcPr>
            <w:tcW w:w="1842"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kern w:val="2"/>
                <w:sz w:val="24"/>
                <w:szCs w:val="24"/>
                <w:lang w:val="kk-KZ"/>
              </w:rPr>
            </w:pPr>
            <w:r w:rsidRPr="00151534">
              <w:rPr>
                <w:rFonts w:ascii="Times New Roman" w:eastAsia="Calibri" w:hAnsi="Times New Roman" w:cs="Times New Roman"/>
                <w:kern w:val="2"/>
                <w:sz w:val="24"/>
                <w:szCs w:val="24"/>
              </w:rPr>
              <w:t xml:space="preserve">1 </w:t>
            </w:r>
            <w:r w:rsidRPr="00151534">
              <w:rPr>
                <w:rFonts w:ascii="Times New Roman" w:eastAsia="Calibri" w:hAnsi="Times New Roman" w:cs="Times New Roman"/>
                <w:kern w:val="2"/>
                <w:sz w:val="24"/>
                <w:szCs w:val="24"/>
                <w:lang w:val="kk-KZ"/>
              </w:rPr>
              <w:t>орын</w:t>
            </w:r>
          </w:p>
        </w:tc>
        <w:tc>
          <w:tcPr>
            <w:tcW w:w="198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151534" w:rsidRPr="00151534" w:rsidRDefault="00151534" w:rsidP="00151534">
            <w:pPr>
              <w:spacing w:after="0" w:line="240" w:lineRule="auto"/>
              <w:jc w:val="both"/>
              <w:rPr>
                <w:rFonts w:ascii="Times New Roman" w:eastAsia="Calibri" w:hAnsi="Times New Roman" w:cs="Times New Roman"/>
                <w:color w:val="FF0000"/>
                <w:kern w:val="2"/>
                <w:sz w:val="24"/>
                <w:szCs w:val="24"/>
              </w:rPr>
            </w:pPr>
          </w:p>
        </w:tc>
      </w:tr>
    </w:tbl>
    <w:p w:rsidR="00FF6489" w:rsidRDefault="00FF6489" w:rsidP="00770F94">
      <w:pPr>
        <w:spacing w:after="0" w:line="240" w:lineRule="auto"/>
        <w:jc w:val="center"/>
        <w:rPr>
          <w:rFonts w:ascii="Times New Roman" w:eastAsia="Calibri" w:hAnsi="Times New Roman" w:cs="Times New Roman"/>
          <w:kern w:val="2"/>
          <w:lang w:val="en-US"/>
        </w:rPr>
      </w:pPr>
    </w:p>
    <w:p w:rsidR="006E05CB" w:rsidRDefault="006E05CB" w:rsidP="00770F94">
      <w:pPr>
        <w:spacing w:after="0" w:line="240" w:lineRule="auto"/>
        <w:jc w:val="center"/>
        <w:rPr>
          <w:rFonts w:ascii="Times New Roman" w:eastAsia="Calibri" w:hAnsi="Times New Roman" w:cs="Times New Roman"/>
          <w:kern w:val="2"/>
          <w:lang w:val="en-US"/>
        </w:rPr>
      </w:pPr>
    </w:p>
    <w:p w:rsidR="006E05CB" w:rsidRDefault="006E05CB" w:rsidP="00770F94">
      <w:pPr>
        <w:spacing w:after="0" w:line="240" w:lineRule="auto"/>
        <w:jc w:val="center"/>
        <w:rPr>
          <w:rFonts w:ascii="Times New Roman" w:eastAsia="Calibri" w:hAnsi="Times New Roman" w:cs="Times New Roman"/>
          <w:kern w:val="2"/>
          <w:lang w:val="en-US"/>
        </w:rPr>
      </w:pPr>
    </w:p>
    <w:p w:rsidR="006E05CB" w:rsidRDefault="006E05CB" w:rsidP="00770F94">
      <w:pPr>
        <w:spacing w:after="0" w:line="240" w:lineRule="auto"/>
        <w:jc w:val="center"/>
        <w:rPr>
          <w:rFonts w:ascii="Times New Roman" w:eastAsia="Calibri" w:hAnsi="Times New Roman" w:cs="Times New Roman"/>
          <w:kern w:val="2"/>
          <w:lang w:val="en-US"/>
        </w:rPr>
      </w:pPr>
    </w:p>
    <w:p w:rsidR="006E05CB" w:rsidRDefault="006E05CB" w:rsidP="00770F94">
      <w:pPr>
        <w:spacing w:after="0" w:line="240" w:lineRule="auto"/>
        <w:jc w:val="center"/>
        <w:rPr>
          <w:rFonts w:ascii="Times New Roman" w:eastAsia="Calibri" w:hAnsi="Times New Roman" w:cs="Times New Roman"/>
          <w:kern w:val="2"/>
          <w:lang w:val="en-US"/>
        </w:rPr>
      </w:pPr>
    </w:p>
    <w:p w:rsidR="006E05CB" w:rsidRDefault="006E05CB" w:rsidP="00770F94">
      <w:pPr>
        <w:spacing w:after="0" w:line="240" w:lineRule="auto"/>
        <w:jc w:val="center"/>
        <w:rPr>
          <w:rFonts w:ascii="Times New Roman" w:eastAsia="Calibri" w:hAnsi="Times New Roman" w:cs="Times New Roman"/>
          <w:kern w:val="2"/>
          <w:lang w:val="en-US"/>
        </w:rPr>
      </w:pPr>
    </w:p>
    <w:p w:rsidR="006E05CB" w:rsidRDefault="006E05CB" w:rsidP="00770F94">
      <w:pPr>
        <w:spacing w:after="0" w:line="240" w:lineRule="auto"/>
        <w:jc w:val="center"/>
        <w:rPr>
          <w:rFonts w:ascii="Times New Roman" w:eastAsia="Calibri" w:hAnsi="Times New Roman" w:cs="Times New Roman"/>
          <w:kern w:val="2"/>
          <w:lang w:val="en-US"/>
        </w:rPr>
      </w:pPr>
    </w:p>
    <w:p w:rsidR="006E05CB" w:rsidRDefault="006E05CB" w:rsidP="00770F94">
      <w:pPr>
        <w:spacing w:after="0" w:line="240" w:lineRule="auto"/>
        <w:jc w:val="center"/>
        <w:rPr>
          <w:rFonts w:ascii="Times New Roman" w:eastAsia="Calibri" w:hAnsi="Times New Roman" w:cs="Times New Roman"/>
          <w:kern w:val="2"/>
          <w:lang w:val="en-US"/>
        </w:rPr>
      </w:pPr>
    </w:p>
    <w:p w:rsidR="006E05CB" w:rsidRDefault="006E05CB" w:rsidP="00770F94">
      <w:pPr>
        <w:spacing w:after="0" w:line="240" w:lineRule="auto"/>
        <w:jc w:val="center"/>
        <w:rPr>
          <w:rFonts w:ascii="Times New Roman" w:eastAsia="Calibri" w:hAnsi="Times New Roman" w:cs="Times New Roman"/>
          <w:kern w:val="2"/>
          <w:lang w:val="en-US"/>
        </w:rPr>
      </w:pPr>
    </w:p>
    <w:p w:rsidR="006E05CB" w:rsidRDefault="006E05CB" w:rsidP="00770F94">
      <w:pPr>
        <w:spacing w:after="0" w:line="240" w:lineRule="auto"/>
        <w:jc w:val="center"/>
        <w:rPr>
          <w:rFonts w:ascii="Times New Roman" w:eastAsia="Calibri" w:hAnsi="Times New Roman" w:cs="Times New Roman"/>
          <w:kern w:val="2"/>
          <w:lang w:val="en-US"/>
        </w:rPr>
      </w:pPr>
    </w:p>
    <w:p w:rsidR="006E05CB" w:rsidRDefault="006E05CB" w:rsidP="00770F94">
      <w:pPr>
        <w:spacing w:after="0" w:line="240" w:lineRule="auto"/>
        <w:jc w:val="center"/>
        <w:rPr>
          <w:rFonts w:ascii="Times New Roman" w:eastAsia="Calibri" w:hAnsi="Times New Roman" w:cs="Times New Roman"/>
          <w:kern w:val="2"/>
          <w:lang w:val="en-US"/>
        </w:rPr>
      </w:pPr>
    </w:p>
    <w:p w:rsidR="006E05CB" w:rsidRPr="00533049" w:rsidRDefault="006E05CB" w:rsidP="00533049">
      <w:pPr>
        <w:spacing w:after="0" w:line="240" w:lineRule="auto"/>
        <w:jc w:val="center"/>
        <w:rPr>
          <w:rFonts w:ascii="Times New Roman" w:eastAsia="Calibri" w:hAnsi="Times New Roman" w:cs="Times New Roman"/>
          <w:kern w:val="2"/>
          <w:lang w:val="kk-KZ"/>
        </w:rPr>
      </w:pPr>
      <w:r w:rsidRPr="00151534">
        <w:rPr>
          <w:rFonts w:ascii="Times New Roman" w:eastAsia="Calibri" w:hAnsi="Times New Roman" w:cs="Times New Roman"/>
          <w:noProof/>
          <w:kern w:val="2"/>
          <w:lang w:eastAsia="ru-RU"/>
        </w:rPr>
        <w:drawing>
          <wp:inline distT="0" distB="0" distL="0" distR="0" wp14:anchorId="3084DBF3" wp14:editId="73F6CD1F">
            <wp:extent cx="784860" cy="680212"/>
            <wp:effectExtent l="0" t="0" r="0" b="5715"/>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5505" cy="706771"/>
                    </a:xfrm>
                    <a:prstGeom prst="rect">
                      <a:avLst/>
                    </a:prstGeom>
                    <a:noFill/>
                    <a:ln>
                      <a:noFill/>
                    </a:ln>
                  </pic:spPr>
                </pic:pic>
              </a:graphicData>
            </a:graphic>
          </wp:inline>
        </w:drawing>
      </w:r>
    </w:p>
    <w:p w:rsidR="000A7460" w:rsidRPr="006D1E45" w:rsidRDefault="00B9105F" w:rsidP="00C03969">
      <w:pPr>
        <w:shd w:val="clear" w:color="auto" w:fill="FFFFFF" w:themeFill="background1"/>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lang w:val="kk-KZ"/>
        </w:rPr>
        <w:lastRenderedPageBreak/>
        <w:t xml:space="preserve">Приложение </w:t>
      </w:r>
      <w:r w:rsidRPr="006D1E45">
        <w:rPr>
          <w:rFonts w:ascii="Times New Roman" w:eastAsia="Calibri" w:hAnsi="Times New Roman" w:cs="Times New Roman"/>
          <w:sz w:val="24"/>
          <w:szCs w:val="24"/>
        </w:rPr>
        <w:t>4</w:t>
      </w:r>
    </w:p>
    <w:p w:rsidR="000A7460" w:rsidRPr="0048764C" w:rsidRDefault="00822296" w:rsidP="00C03969">
      <w:pPr>
        <w:shd w:val="clear" w:color="auto" w:fill="FFFFFF" w:themeFill="background1"/>
        <w:spacing w:after="0" w:line="240" w:lineRule="auto"/>
        <w:jc w:val="righ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 приказу </w:t>
      </w:r>
      <w:r w:rsidR="000A7460" w:rsidRPr="0048764C">
        <w:rPr>
          <w:rFonts w:ascii="Times New Roman" w:eastAsia="Calibri" w:hAnsi="Times New Roman" w:cs="Times New Roman"/>
          <w:sz w:val="24"/>
          <w:szCs w:val="24"/>
          <w:lang w:val="kk-KZ"/>
        </w:rPr>
        <w:t xml:space="preserve"> руководителя </w:t>
      </w:r>
    </w:p>
    <w:p w:rsidR="000A7460" w:rsidRPr="0048764C" w:rsidRDefault="000A7460" w:rsidP="00C03969">
      <w:pPr>
        <w:shd w:val="clear" w:color="auto" w:fill="FFFFFF" w:themeFill="background1"/>
        <w:spacing w:after="0" w:line="240" w:lineRule="auto"/>
        <w:jc w:val="right"/>
        <w:rPr>
          <w:rFonts w:ascii="Times New Roman" w:eastAsia="Calibri" w:hAnsi="Times New Roman" w:cs="Times New Roman"/>
          <w:sz w:val="24"/>
          <w:szCs w:val="24"/>
          <w:lang w:val="kk-KZ"/>
        </w:rPr>
      </w:pPr>
      <w:r w:rsidRPr="0048764C">
        <w:rPr>
          <w:rFonts w:ascii="Times New Roman" w:eastAsia="Calibri" w:hAnsi="Times New Roman" w:cs="Times New Roman"/>
          <w:sz w:val="24"/>
          <w:szCs w:val="24"/>
          <w:lang w:val="kk-KZ"/>
        </w:rPr>
        <w:t>управления образования</w:t>
      </w:r>
    </w:p>
    <w:p w:rsidR="000A7460" w:rsidRPr="0048764C" w:rsidRDefault="000A7460" w:rsidP="00C03969">
      <w:pPr>
        <w:shd w:val="clear" w:color="auto" w:fill="FFFFFF" w:themeFill="background1"/>
        <w:spacing w:after="0" w:line="240" w:lineRule="auto"/>
        <w:jc w:val="right"/>
        <w:rPr>
          <w:rFonts w:ascii="Times New Roman" w:eastAsia="Calibri" w:hAnsi="Times New Roman" w:cs="Times New Roman"/>
          <w:sz w:val="24"/>
          <w:szCs w:val="24"/>
          <w:lang w:val="kk-KZ"/>
        </w:rPr>
      </w:pPr>
      <w:r w:rsidRPr="0048764C">
        <w:rPr>
          <w:rFonts w:ascii="Times New Roman" w:eastAsia="Calibri" w:hAnsi="Times New Roman" w:cs="Times New Roman"/>
          <w:sz w:val="24"/>
          <w:szCs w:val="24"/>
          <w:lang w:val="kk-KZ"/>
        </w:rPr>
        <w:t xml:space="preserve"> 202</w:t>
      </w:r>
      <w:r w:rsidR="00533049">
        <w:rPr>
          <w:rFonts w:ascii="Times New Roman" w:eastAsia="Calibri" w:hAnsi="Times New Roman" w:cs="Times New Roman"/>
          <w:sz w:val="24"/>
          <w:szCs w:val="24"/>
          <w:lang w:val="kk-KZ"/>
        </w:rPr>
        <w:t>6</w:t>
      </w:r>
      <w:r w:rsidRPr="0048764C">
        <w:rPr>
          <w:rFonts w:ascii="Times New Roman" w:eastAsia="Calibri" w:hAnsi="Times New Roman" w:cs="Times New Roman"/>
          <w:sz w:val="24"/>
          <w:szCs w:val="24"/>
          <w:lang w:val="kk-KZ"/>
        </w:rPr>
        <w:t xml:space="preserve"> г.  ________ «__</w:t>
      </w:r>
      <w:r w:rsidR="00822296" w:rsidRPr="00B81D49">
        <w:rPr>
          <w:rFonts w:ascii="Times New Roman" w:eastAsia="Calibri" w:hAnsi="Times New Roman" w:cs="Times New Roman"/>
          <w:sz w:val="24"/>
          <w:szCs w:val="24"/>
        </w:rPr>
        <w:t>__</w:t>
      </w:r>
      <w:r w:rsidRPr="0048764C">
        <w:rPr>
          <w:rFonts w:ascii="Times New Roman" w:eastAsia="Calibri" w:hAnsi="Times New Roman" w:cs="Times New Roman"/>
          <w:sz w:val="24"/>
          <w:szCs w:val="24"/>
          <w:lang w:val="kk-KZ"/>
        </w:rPr>
        <w:t>_»</w:t>
      </w:r>
    </w:p>
    <w:p w:rsidR="000A7460" w:rsidRPr="0048764C" w:rsidRDefault="000A7460" w:rsidP="00C03969">
      <w:pPr>
        <w:shd w:val="clear" w:color="auto" w:fill="FFFFFF" w:themeFill="background1"/>
        <w:spacing w:after="0" w:line="240" w:lineRule="auto"/>
        <w:jc w:val="right"/>
        <w:rPr>
          <w:rFonts w:ascii="Times New Roman" w:eastAsia="Calibri" w:hAnsi="Times New Roman" w:cs="Times New Roman"/>
          <w:b/>
          <w:sz w:val="28"/>
          <w:szCs w:val="24"/>
        </w:rPr>
      </w:pPr>
      <w:r w:rsidRPr="0048764C">
        <w:rPr>
          <w:rFonts w:ascii="Times New Roman" w:eastAsia="Calibri" w:hAnsi="Times New Roman" w:cs="Times New Roman"/>
          <w:sz w:val="24"/>
          <w:szCs w:val="24"/>
          <w:lang w:val="kk-KZ"/>
        </w:rPr>
        <w:t>№ ________</w:t>
      </w:r>
    </w:p>
    <w:p w:rsidR="00E67FF4" w:rsidRPr="00D14AB9" w:rsidRDefault="00E67FF4" w:rsidP="00C03969">
      <w:pPr>
        <w:shd w:val="clear" w:color="auto" w:fill="FFFFFF" w:themeFill="background1"/>
        <w:spacing w:after="0" w:line="240" w:lineRule="auto"/>
        <w:contextualSpacing/>
        <w:jc w:val="center"/>
        <w:rPr>
          <w:rFonts w:ascii="Times New Roman" w:hAnsi="Times New Roman" w:cs="Times New Roman"/>
          <w:b/>
          <w:sz w:val="28"/>
          <w:szCs w:val="28"/>
        </w:rPr>
      </w:pPr>
    </w:p>
    <w:p w:rsidR="008C0F60" w:rsidRPr="007778BC" w:rsidRDefault="008C0F60" w:rsidP="00C03969">
      <w:pPr>
        <w:shd w:val="clear" w:color="auto" w:fill="FFFFFF" w:themeFill="background1"/>
        <w:spacing w:after="0" w:line="240" w:lineRule="auto"/>
        <w:contextualSpacing/>
        <w:jc w:val="center"/>
        <w:rPr>
          <w:rFonts w:ascii="Times New Roman" w:hAnsi="Times New Roman" w:cs="Times New Roman"/>
          <w:b/>
          <w:sz w:val="28"/>
          <w:szCs w:val="28"/>
        </w:rPr>
      </w:pPr>
      <w:r w:rsidRPr="007778BC">
        <w:rPr>
          <w:rFonts w:ascii="Times New Roman" w:hAnsi="Times New Roman" w:cs="Times New Roman"/>
          <w:b/>
          <w:sz w:val="28"/>
          <w:szCs w:val="28"/>
        </w:rPr>
        <w:t>Положение</w:t>
      </w:r>
    </w:p>
    <w:p w:rsidR="008C0F60" w:rsidRPr="007778BC" w:rsidRDefault="008C0F60" w:rsidP="00C03969">
      <w:pPr>
        <w:shd w:val="clear" w:color="auto" w:fill="FFFFFF" w:themeFill="background1"/>
        <w:spacing w:after="0" w:line="240" w:lineRule="auto"/>
        <w:contextualSpacing/>
        <w:jc w:val="center"/>
        <w:rPr>
          <w:rFonts w:ascii="Times New Roman" w:hAnsi="Times New Roman" w:cs="Times New Roman"/>
          <w:b/>
          <w:sz w:val="28"/>
          <w:szCs w:val="28"/>
        </w:rPr>
      </w:pPr>
      <w:r w:rsidRPr="007778BC">
        <w:rPr>
          <w:rFonts w:ascii="Times New Roman" w:hAnsi="Times New Roman" w:cs="Times New Roman"/>
          <w:b/>
          <w:sz w:val="28"/>
          <w:szCs w:val="28"/>
        </w:rPr>
        <w:t>о проведении  регионального конкурса профессионального мастерства</w:t>
      </w:r>
    </w:p>
    <w:p w:rsidR="008C0F60" w:rsidRPr="00533049" w:rsidRDefault="008C0F60" w:rsidP="00C03969">
      <w:pPr>
        <w:shd w:val="clear" w:color="auto" w:fill="FFFFFF" w:themeFill="background1"/>
        <w:spacing w:after="0" w:line="240" w:lineRule="auto"/>
        <w:contextualSpacing/>
        <w:jc w:val="center"/>
        <w:rPr>
          <w:rFonts w:ascii="Times New Roman" w:hAnsi="Times New Roman" w:cs="Times New Roman"/>
          <w:b/>
          <w:sz w:val="28"/>
          <w:szCs w:val="28"/>
          <w:lang w:val="kk-KZ"/>
        </w:rPr>
      </w:pPr>
      <w:proofErr w:type="spellStart"/>
      <w:r w:rsidRPr="007778BC">
        <w:rPr>
          <w:rFonts w:ascii="Times New Roman" w:hAnsi="Times New Roman" w:cs="Times New Roman"/>
          <w:b/>
          <w:sz w:val="28"/>
          <w:szCs w:val="28"/>
        </w:rPr>
        <w:t>WorldSkills</w:t>
      </w:r>
      <w:proofErr w:type="spellEnd"/>
      <w:r w:rsidRPr="007778BC">
        <w:rPr>
          <w:rFonts w:ascii="Times New Roman" w:hAnsi="Times New Roman" w:cs="Times New Roman"/>
          <w:b/>
          <w:sz w:val="28"/>
          <w:szCs w:val="28"/>
        </w:rPr>
        <w:t xml:space="preserve"> </w:t>
      </w:r>
      <w:proofErr w:type="spellStart"/>
      <w:r w:rsidRPr="007778BC">
        <w:rPr>
          <w:rFonts w:ascii="Times New Roman" w:hAnsi="Times New Roman" w:cs="Times New Roman"/>
          <w:b/>
          <w:sz w:val="28"/>
          <w:szCs w:val="28"/>
          <w:lang w:val="en-US"/>
        </w:rPr>
        <w:t>Aqmola</w:t>
      </w:r>
      <w:proofErr w:type="spellEnd"/>
      <w:r w:rsidRPr="00B81D49">
        <w:rPr>
          <w:rFonts w:ascii="Times New Roman" w:hAnsi="Times New Roman" w:cs="Times New Roman"/>
          <w:b/>
          <w:sz w:val="28"/>
          <w:szCs w:val="28"/>
        </w:rPr>
        <w:t xml:space="preserve"> </w:t>
      </w:r>
      <w:r w:rsidR="00533049">
        <w:rPr>
          <w:rFonts w:ascii="Times New Roman" w:hAnsi="Times New Roman" w:cs="Times New Roman"/>
          <w:b/>
          <w:sz w:val="28"/>
          <w:szCs w:val="28"/>
        </w:rPr>
        <w:t>202</w:t>
      </w:r>
      <w:r w:rsidR="00533049">
        <w:rPr>
          <w:rFonts w:ascii="Times New Roman" w:hAnsi="Times New Roman" w:cs="Times New Roman"/>
          <w:b/>
          <w:sz w:val="28"/>
          <w:szCs w:val="28"/>
          <w:lang w:val="kk-KZ"/>
        </w:rPr>
        <w:t>6</w:t>
      </w:r>
    </w:p>
    <w:p w:rsidR="00CE4635" w:rsidRPr="00AF4B57" w:rsidRDefault="00CE4635" w:rsidP="004B54BD">
      <w:pPr>
        <w:spacing w:after="0" w:line="240" w:lineRule="auto"/>
        <w:jc w:val="center"/>
        <w:rPr>
          <w:rFonts w:ascii="Times New Roman" w:eastAsia="Calibri" w:hAnsi="Times New Roman" w:cs="Times New Roman"/>
          <w:b/>
          <w:kern w:val="2"/>
          <w:sz w:val="28"/>
          <w:szCs w:val="28"/>
        </w:rPr>
      </w:pPr>
    </w:p>
    <w:p w:rsidR="004B54BD" w:rsidRPr="004B54BD" w:rsidRDefault="004B54BD" w:rsidP="004B54BD">
      <w:pPr>
        <w:spacing w:after="0" w:line="240" w:lineRule="auto"/>
        <w:jc w:val="center"/>
        <w:rPr>
          <w:rFonts w:ascii="Times New Roman" w:eastAsia="Calibri" w:hAnsi="Times New Roman" w:cs="Times New Roman"/>
          <w:b/>
          <w:kern w:val="2"/>
          <w:sz w:val="28"/>
          <w:szCs w:val="28"/>
        </w:rPr>
      </w:pPr>
      <w:r w:rsidRPr="004B54BD">
        <w:rPr>
          <w:rFonts w:ascii="Times New Roman" w:eastAsia="Calibri" w:hAnsi="Times New Roman" w:cs="Times New Roman"/>
          <w:b/>
          <w:kern w:val="2"/>
          <w:sz w:val="28"/>
          <w:szCs w:val="28"/>
        </w:rPr>
        <w:t>ВВЕДЕНИЕ</w:t>
      </w:r>
    </w:p>
    <w:p w:rsidR="004B54BD" w:rsidRPr="004B54BD" w:rsidRDefault="004B54BD" w:rsidP="004B54BD">
      <w:pPr>
        <w:spacing w:after="0" w:line="240" w:lineRule="auto"/>
        <w:jc w:val="both"/>
        <w:rPr>
          <w:rFonts w:ascii="Times New Roman" w:eastAsia="Calibri" w:hAnsi="Times New Roman" w:cs="Times New Roman"/>
          <w:b/>
          <w:kern w:val="2"/>
          <w:sz w:val="28"/>
          <w:szCs w:val="28"/>
        </w:rPr>
      </w:pPr>
    </w:p>
    <w:p w:rsidR="004B54BD" w:rsidRPr="004B54BD" w:rsidRDefault="004B54BD" w:rsidP="004B54BD">
      <w:pPr>
        <w:spacing w:after="0" w:line="240" w:lineRule="auto"/>
        <w:jc w:val="both"/>
        <w:rPr>
          <w:rFonts w:ascii="Times New Roman" w:eastAsia="Calibri" w:hAnsi="Times New Roman" w:cs="Times New Roman"/>
          <w:b/>
          <w:kern w:val="2"/>
          <w:sz w:val="28"/>
          <w:szCs w:val="28"/>
        </w:rPr>
      </w:pPr>
      <w:r w:rsidRPr="004B54BD">
        <w:rPr>
          <w:rFonts w:ascii="Times New Roman" w:eastAsia="Calibri" w:hAnsi="Times New Roman" w:cs="Times New Roman"/>
          <w:b/>
          <w:kern w:val="2"/>
          <w:sz w:val="28"/>
          <w:szCs w:val="28"/>
        </w:rPr>
        <w:t>Миссия</w:t>
      </w:r>
      <w:r w:rsidRPr="004B54BD">
        <w:rPr>
          <w:rFonts w:ascii="Times New Roman" w:eastAsia="Calibri" w:hAnsi="Times New Roman" w:cs="Times New Roman"/>
          <w:kern w:val="2"/>
          <w:sz w:val="28"/>
          <w:szCs w:val="28"/>
        </w:rPr>
        <w:t xml:space="preserve"> </w:t>
      </w:r>
      <w:r w:rsidRPr="004B54BD">
        <w:rPr>
          <w:rFonts w:ascii="Times New Roman" w:eastAsia="Calibri" w:hAnsi="Times New Roman" w:cs="Times New Roman"/>
          <w:b/>
          <w:kern w:val="2"/>
          <w:sz w:val="28"/>
          <w:szCs w:val="28"/>
        </w:rPr>
        <w:t xml:space="preserve">регионального движения </w:t>
      </w:r>
      <w:proofErr w:type="spellStart"/>
      <w:r w:rsidRPr="004B54BD">
        <w:rPr>
          <w:rFonts w:ascii="Times New Roman" w:eastAsia="Calibri" w:hAnsi="Times New Roman" w:cs="Times New Roman"/>
          <w:b/>
          <w:kern w:val="2"/>
          <w:sz w:val="28"/>
          <w:szCs w:val="28"/>
        </w:rPr>
        <w:t>WorldSkills</w:t>
      </w:r>
      <w:proofErr w:type="spellEnd"/>
      <w:r w:rsidRPr="004B54BD">
        <w:rPr>
          <w:rFonts w:ascii="Times New Roman" w:eastAsia="Calibri" w:hAnsi="Times New Roman" w:cs="Times New Roman"/>
          <w:b/>
          <w:kern w:val="2"/>
          <w:sz w:val="28"/>
          <w:szCs w:val="28"/>
        </w:rPr>
        <w:t xml:space="preserve"> </w:t>
      </w:r>
      <w:proofErr w:type="spellStart"/>
      <w:r w:rsidRPr="004B54BD">
        <w:rPr>
          <w:rFonts w:ascii="Times New Roman" w:eastAsia="Calibri" w:hAnsi="Times New Roman" w:cs="Times New Roman"/>
          <w:b/>
          <w:kern w:val="2"/>
          <w:sz w:val="28"/>
          <w:szCs w:val="28"/>
        </w:rPr>
        <w:t>Aqmola</w:t>
      </w:r>
      <w:proofErr w:type="spellEnd"/>
      <w:r w:rsidRPr="004B54BD">
        <w:rPr>
          <w:rFonts w:ascii="Times New Roman" w:eastAsia="Calibri" w:hAnsi="Times New Roman" w:cs="Times New Roman"/>
          <w:b/>
          <w:kern w:val="2"/>
          <w:sz w:val="28"/>
          <w:szCs w:val="28"/>
        </w:rPr>
        <w:t>:</w:t>
      </w:r>
    </w:p>
    <w:p w:rsidR="004B54BD" w:rsidRPr="004B54BD" w:rsidRDefault="004B54BD" w:rsidP="004D30B0">
      <w:pPr>
        <w:numPr>
          <w:ilvl w:val="0"/>
          <w:numId w:val="2"/>
        </w:numPr>
        <w:spacing w:after="0" w:line="240" w:lineRule="auto"/>
        <w:jc w:val="both"/>
        <w:rPr>
          <w:rFonts w:ascii="Times New Roman" w:eastAsia="Calibri" w:hAnsi="Times New Roman" w:cs="Times New Roman"/>
          <w:color w:val="000000"/>
          <w:kern w:val="2"/>
          <w:sz w:val="28"/>
          <w:szCs w:val="28"/>
        </w:rPr>
      </w:pPr>
      <w:r w:rsidRPr="004B54BD">
        <w:rPr>
          <w:rFonts w:ascii="Times New Roman" w:eastAsia="Calibri" w:hAnsi="Times New Roman" w:cs="Times New Roman"/>
          <w:color w:val="000000"/>
          <w:kern w:val="2"/>
          <w:sz w:val="28"/>
          <w:szCs w:val="28"/>
        </w:rPr>
        <w:t>повышение имиджа, престижа  рабочих профессий;</w:t>
      </w:r>
    </w:p>
    <w:p w:rsidR="004B54BD" w:rsidRPr="004B54BD" w:rsidRDefault="004B54BD" w:rsidP="004D30B0">
      <w:pPr>
        <w:numPr>
          <w:ilvl w:val="0"/>
          <w:numId w:val="2"/>
        </w:numPr>
        <w:spacing w:after="0" w:line="240" w:lineRule="auto"/>
        <w:jc w:val="both"/>
        <w:rPr>
          <w:rFonts w:ascii="Times New Roman" w:eastAsia="Calibri" w:hAnsi="Times New Roman" w:cs="Times New Roman"/>
          <w:color w:val="000000"/>
          <w:kern w:val="2"/>
          <w:sz w:val="28"/>
          <w:szCs w:val="28"/>
        </w:rPr>
      </w:pPr>
      <w:r w:rsidRPr="004B54BD">
        <w:rPr>
          <w:rFonts w:ascii="Times New Roman" w:eastAsia="Calibri" w:hAnsi="Times New Roman" w:cs="Times New Roman"/>
          <w:color w:val="000000"/>
          <w:kern w:val="2"/>
          <w:sz w:val="28"/>
          <w:szCs w:val="28"/>
        </w:rPr>
        <w:t>повышение уровня подготовки рабочих профессий;</w:t>
      </w:r>
    </w:p>
    <w:p w:rsidR="004B54BD" w:rsidRPr="004B54BD" w:rsidRDefault="004B54BD" w:rsidP="004D30B0">
      <w:pPr>
        <w:numPr>
          <w:ilvl w:val="0"/>
          <w:numId w:val="2"/>
        </w:numPr>
        <w:spacing w:after="0" w:line="240" w:lineRule="auto"/>
        <w:jc w:val="both"/>
        <w:rPr>
          <w:rFonts w:ascii="Times New Roman" w:eastAsia="Calibri" w:hAnsi="Times New Roman" w:cs="Times New Roman"/>
          <w:color w:val="000000"/>
          <w:kern w:val="2"/>
          <w:sz w:val="28"/>
          <w:szCs w:val="28"/>
        </w:rPr>
      </w:pPr>
      <w:r w:rsidRPr="004B54BD">
        <w:rPr>
          <w:rFonts w:ascii="Times New Roman" w:eastAsia="Calibri" w:hAnsi="Times New Roman" w:cs="Times New Roman"/>
          <w:color w:val="000000"/>
          <w:kern w:val="2"/>
          <w:sz w:val="28"/>
          <w:szCs w:val="28"/>
        </w:rPr>
        <w:t>рост  важности профессиональных навыков.</w:t>
      </w:r>
    </w:p>
    <w:p w:rsidR="004B54BD" w:rsidRPr="004B54BD" w:rsidRDefault="004B54BD" w:rsidP="004B54BD">
      <w:pPr>
        <w:spacing w:after="0" w:line="240" w:lineRule="auto"/>
        <w:jc w:val="both"/>
        <w:rPr>
          <w:rFonts w:ascii="Times New Roman" w:eastAsia="Calibri" w:hAnsi="Times New Roman" w:cs="Times New Roman"/>
          <w:b/>
          <w:bCs/>
          <w:kern w:val="2"/>
          <w:sz w:val="28"/>
          <w:szCs w:val="28"/>
        </w:rPr>
      </w:pPr>
      <w:r w:rsidRPr="004B54BD">
        <w:rPr>
          <w:rFonts w:ascii="Times New Roman" w:eastAsia="Calibri" w:hAnsi="Times New Roman" w:cs="Times New Roman"/>
          <w:b/>
          <w:bCs/>
          <w:kern w:val="2"/>
          <w:sz w:val="28"/>
          <w:szCs w:val="28"/>
        </w:rPr>
        <w:t xml:space="preserve">Роль </w:t>
      </w:r>
      <w:r w:rsidRPr="004B54BD">
        <w:rPr>
          <w:rFonts w:ascii="Times New Roman" w:eastAsia="Calibri" w:hAnsi="Times New Roman" w:cs="Times New Roman"/>
          <w:b/>
          <w:kern w:val="2"/>
          <w:sz w:val="28"/>
          <w:szCs w:val="28"/>
        </w:rPr>
        <w:t>регионального</w:t>
      </w:r>
      <w:r w:rsidRPr="004B54BD">
        <w:rPr>
          <w:rFonts w:ascii="Times New Roman" w:eastAsia="Calibri" w:hAnsi="Times New Roman" w:cs="Times New Roman"/>
          <w:b/>
          <w:bCs/>
          <w:kern w:val="2"/>
          <w:sz w:val="28"/>
          <w:szCs w:val="28"/>
        </w:rPr>
        <w:t xml:space="preserve"> движения:</w:t>
      </w:r>
    </w:p>
    <w:p w:rsidR="004B54BD" w:rsidRPr="004B54BD" w:rsidRDefault="004B54BD" w:rsidP="004B54BD">
      <w:pPr>
        <w:spacing w:after="0" w:line="240" w:lineRule="auto"/>
        <w:jc w:val="both"/>
        <w:rPr>
          <w:rFonts w:ascii="Times New Roman" w:eastAsia="Calibri" w:hAnsi="Times New Roman" w:cs="Times New Roman"/>
          <w:color w:val="000000"/>
          <w:kern w:val="2"/>
          <w:sz w:val="28"/>
          <w:szCs w:val="28"/>
        </w:rPr>
      </w:pPr>
      <w:proofErr w:type="spellStart"/>
      <w:r w:rsidRPr="004B54BD">
        <w:rPr>
          <w:rFonts w:ascii="Times New Roman" w:eastAsia="Calibri" w:hAnsi="Times New Roman" w:cs="Times New Roman"/>
          <w:kern w:val="2"/>
          <w:sz w:val="28"/>
          <w:szCs w:val="28"/>
        </w:rPr>
        <w:t>WorldSkills</w:t>
      </w:r>
      <w:proofErr w:type="spellEnd"/>
      <w:r w:rsidRPr="004B54BD">
        <w:rPr>
          <w:rFonts w:ascii="Times New Roman" w:eastAsia="Calibri" w:hAnsi="Times New Roman" w:cs="Times New Roman"/>
          <w:kern w:val="2"/>
          <w:sz w:val="28"/>
          <w:szCs w:val="28"/>
        </w:rPr>
        <w:t xml:space="preserve"> </w:t>
      </w:r>
      <w:proofErr w:type="spellStart"/>
      <w:r w:rsidRPr="004B54BD">
        <w:rPr>
          <w:rFonts w:ascii="Times New Roman" w:eastAsia="Calibri" w:hAnsi="Times New Roman" w:cs="Times New Roman"/>
          <w:kern w:val="2"/>
          <w:sz w:val="28"/>
          <w:szCs w:val="28"/>
        </w:rPr>
        <w:t>Aqmola</w:t>
      </w:r>
      <w:proofErr w:type="spellEnd"/>
      <w:r w:rsidRPr="004B54BD">
        <w:rPr>
          <w:rFonts w:ascii="Times New Roman" w:eastAsia="Calibri" w:hAnsi="Times New Roman" w:cs="Times New Roman"/>
          <w:kern w:val="2"/>
          <w:sz w:val="28"/>
          <w:szCs w:val="28"/>
        </w:rPr>
        <w:t xml:space="preserve"> является официально признанной площадкой и возможностью продемонстрировать достигнутые уровни мастерства.</w:t>
      </w:r>
    </w:p>
    <w:p w:rsidR="004B54BD" w:rsidRPr="004B54BD" w:rsidRDefault="004B54BD" w:rsidP="004B54BD">
      <w:pPr>
        <w:spacing w:after="0" w:line="240" w:lineRule="auto"/>
        <w:jc w:val="both"/>
        <w:rPr>
          <w:rFonts w:ascii="Times New Roman" w:eastAsia="Calibri" w:hAnsi="Times New Roman" w:cs="Times New Roman"/>
          <w:b/>
          <w:kern w:val="2"/>
          <w:sz w:val="28"/>
          <w:szCs w:val="28"/>
        </w:rPr>
      </w:pPr>
      <w:r w:rsidRPr="004B54BD">
        <w:rPr>
          <w:rFonts w:ascii="Times New Roman" w:eastAsia="Calibri" w:hAnsi="Times New Roman" w:cs="Times New Roman"/>
          <w:b/>
          <w:kern w:val="2"/>
          <w:sz w:val="28"/>
          <w:szCs w:val="28"/>
        </w:rPr>
        <w:t>Цель Чемпионата:</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Выявление талантливой, профессионально ориентированной молодежи в контексте требований мировых стандартов подготовки;</w:t>
      </w:r>
    </w:p>
    <w:p w:rsidR="004B54BD" w:rsidRPr="004B54BD" w:rsidRDefault="004B54BD" w:rsidP="004B54BD">
      <w:pPr>
        <w:spacing w:after="0" w:line="240" w:lineRule="auto"/>
        <w:jc w:val="both"/>
        <w:rPr>
          <w:rFonts w:ascii="Times New Roman" w:eastAsia="Calibri" w:hAnsi="Times New Roman" w:cs="Times New Roman"/>
          <w:b/>
          <w:kern w:val="2"/>
          <w:sz w:val="28"/>
          <w:szCs w:val="28"/>
        </w:rPr>
      </w:pPr>
      <w:r w:rsidRPr="004B54BD">
        <w:rPr>
          <w:rFonts w:ascii="Times New Roman" w:eastAsia="Calibri" w:hAnsi="Times New Roman" w:cs="Times New Roman"/>
          <w:b/>
          <w:kern w:val="2"/>
          <w:sz w:val="28"/>
          <w:szCs w:val="28"/>
        </w:rPr>
        <w:t>Задачи Чемпионата:</w:t>
      </w:r>
    </w:p>
    <w:p w:rsidR="004B54BD" w:rsidRPr="004B54BD" w:rsidRDefault="004B54BD" w:rsidP="004D30B0">
      <w:pPr>
        <w:numPr>
          <w:ilvl w:val="0"/>
          <w:numId w:val="3"/>
        </w:num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привлечение внимания представителей индустрии и реального сектора экономики к вопросам подготовки кадров;</w:t>
      </w:r>
    </w:p>
    <w:p w:rsidR="004B54BD" w:rsidRPr="004B54BD" w:rsidRDefault="004B54BD" w:rsidP="004D30B0">
      <w:pPr>
        <w:numPr>
          <w:ilvl w:val="0"/>
          <w:numId w:val="3"/>
        </w:num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актуализация содержания и оценки профессиональной подготовки с учетом лучших международных практик;</w:t>
      </w:r>
    </w:p>
    <w:p w:rsidR="004B54BD" w:rsidRPr="004B54BD" w:rsidRDefault="004B54BD" w:rsidP="004D30B0">
      <w:pPr>
        <w:numPr>
          <w:ilvl w:val="0"/>
          <w:numId w:val="3"/>
        </w:num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повышение профессионального уровня экспертного сообщества.</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b/>
          <w:kern w:val="2"/>
          <w:sz w:val="28"/>
          <w:szCs w:val="28"/>
        </w:rPr>
        <w:t>Основные ценности чемпионата:</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Основными ценностями Чемпионата являются мастерство, многогранность, справедливость, инновации, честность, партнерство и прозрачность.</w:t>
      </w:r>
    </w:p>
    <w:p w:rsidR="004B54BD" w:rsidRPr="004B54BD" w:rsidRDefault="004B54BD" w:rsidP="004B54BD">
      <w:pPr>
        <w:spacing w:after="0" w:line="240" w:lineRule="auto"/>
        <w:jc w:val="both"/>
        <w:rPr>
          <w:rFonts w:ascii="Times New Roman" w:eastAsia="Calibri" w:hAnsi="Times New Roman" w:cs="Times New Roman"/>
          <w:kern w:val="2"/>
        </w:rPr>
      </w:pPr>
    </w:p>
    <w:p w:rsidR="004B54BD" w:rsidRPr="004B54BD" w:rsidRDefault="004B54BD" w:rsidP="004D30B0">
      <w:pPr>
        <w:numPr>
          <w:ilvl w:val="0"/>
          <w:numId w:val="6"/>
        </w:numPr>
        <w:spacing w:after="0" w:line="240" w:lineRule="auto"/>
        <w:jc w:val="center"/>
        <w:rPr>
          <w:rFonts w:ascii="Times New Roman" w:eastAsia="Calibri" w:hAnsi="Times New Roman" w:cs="Times New Roman"/>
          <w:b/>
          <w:kern w:val="2"/>
          <w:sz w:val="28"/>
          <w:szCs w:val="28"/>
        </w:rPr>
      </w:pPr>
      <w:r w:rsidRPr="004B54BD">
        <w:rPr>
          <w:rFonts w:ascii="Times New Roman" w:eastAsia="Calibri" w:hAnsi="Times New Roman" w:cs="Times New Roman"/>
          <w:b/>
          <w:kern w:val="2"/>
          <w:sz w:val="28"/>
          <w:szCs w:val="28"/>
        </w:rPr>
        <w:t>ОБЩИЕ ПОЛОЖЕНИЯ</w:t>
      </w:r>
    </w:p>
    <w:p w:rsidR="004B54BD" w:rsidRPr="004B54BD" w:rsidRDefault="004B54BD" w:rsidP="004B54BD">
      <w:pPr>
        <w:spacing w:after="0" w:line="240" w:lineRule="auto"/>
        <w:jc w:val="both"/>
        <w:rPr>
          <w:rFonts w:ascii="Times New Roman" w:eastAsia="Calibri" w:hAnsi="Times New Roman" w:cs="Times New Roman"/>
          <w:kern w:val="2"/>
          <w:sz w:val="28"/>
          <w:szCs w:val="28"/>
        </w:rPr>
      </w:pPr>
    </w:p>
    <w:p w:rsidR="004B54BD" w:rsidRPr="004B54BD" w:rsidRDefault="004B54BD" w:rsidP="004D30B0">
      <w:pPr>
        <w:numPr>
          <w:ilvl w:val="1"/>
          <w:numId w:val="6"/>
        </w:numPr>
        <w:spacing w:after="0" w:line="240" w:lineRule="auto"/>
        <w:ind w:left="0" w:firstLine="0"/>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Настоящие правила определяют процедур</w:t>
      </w:r>
      <w:r w:rsidRPr="004B54BD">
        <w:rPr>
          <w:rFonts w:ascii="Times New Roman" w:eastAsia="Calibri" w:hAnsi="Times New Roman" w:cs="Times New Roman"/>
          <w:kern w:val="2"/>
          <w:sz w:val="28"/>
          <w:szCs w:val="28"/>
          <w:lang w:val="kk-KZ"/>
        </w:rPr>
        <w:t>у</w:t>
      </w:r>
      <w:r w:rsidRPr="004B54BD">
        <w:rPr>
          <w:rFonts w:ascii="Times New Roman" w:eastAsia="Calibri" w:hAnsi="Times New Roman" w:cs="Times New Roman"/>
          <w:kern w:val="2"/>
          <w:sz w:val="28"/>
          <w:szCs w:val="28"/>
        </w:rPr>
        <w:t xml:space="preserve"> организации и проведения</w:t>
      </w:r>
      <w:r w:rsidRPr="004B54BD">
        <w:rPr>
          <w:rFonts w:ascii="Times New Roman" w:eastAsia="Calibri" w:hAnsi="Times New Roman" w:cs="Times New Roman"/>
          <w:kern w:val="2"/>
          <w:sz w:val="28"/>
          <w:szCs w:val="28"/>
          <w:lang w:val="kk-KZ"/>
        </w:rPr>
        <w:t xml:space="preserve">регионального </w:t>
      </w:r>
      <w:r w:rsidRPr="004B54BD">
        <w:rPr>
          <w:rFonts w:ascii="Times New Roman" w:eastAsia="Calibri" w:hAnsi="Times New Roman" w:cs="Times New Roman"/>
          <w:kern w:val="2"/>
          <w:sz w:val="28"/>
          <w:szCs w:val="28"/>
        </w:rPr>
        <w:t>конкурс</w:t>
      </w:r>
      <w:r w:rsidRPr="004B54BD">
        <w:rPr>
          <w:rFonts w:ascii="Times New Roman" w:eastAsia="Calibri" w:hAnsi="Times New Roman" w:cs="Times New Roman"/>
          <w:kern w:val="2"/>
          <w:sz w:val="28"/>
          <w:szCs w:val="28"/>
          <w:lang w:val="kk-KZ"/>
        </w:rPr>
        <w:t>а</w:t>
      </w:r>
      <w:r w:rsidRPr="004B54BD">
        <w:rPr>
          <w:rFonts w:ascii="Times New Roman" w:eastAsia="Calibri" w:hAnsi="Times New Roman" w:cs="Times New Roman"/>
          <w:kern w:val="2"/>
          <w:sz w:val="28"/>
          <w:szCs w:val="28"/>
        </w:rPr>
        <w:t xml:space="preserve"> профессионального мастерства среди молодёжи и студентов организаций технического и профессионального образования </w:t>
      </w:r>
      <w:proofErr w:type="spellStart"/>
      <w:r w:rsidRPr="004B54BD">
        <w:rPr>
          <w:rFonts w:ascii="Times New Roman" w:eastAsia="Calibri" w:hAnsi="Times New Roman" w:cs="Times New Roman"/>
          <w:kern w:val="2"/>
          <w:sz w:val="28"/>
          <w:szCs w:val="28"/>
        </w:rPr>
        <w:t>WorldSkills</w:t>
      </w:r>
      <w:proofErr w:type="spellEnd"/>
      <w:r w:rsidRPr="004B54BD">
        <w:rPr>
          <w:rFonts w:ascii="Times New Roman" w:eastAsia="Calibri" w:hAnsi="Times New Roman" w:cs="Times New Roman"/>
          <w:kern w:val="2"/>
          <w:sz w:val="28"/>
          <w:szCs w:val="28"/>
        </w:rPr>
        <w:t xml:space="preserve"> </w:t>
      </w:r>
      <w:proofErr w:type="spellStart"/>
      <w:r w:rsidRPr="004B54BD">
        <w:rPr>
          <w:rFonts w:ascii="Times New Roman" w:eastAsia="Calibri" w:hAnsi="Times New Roman" w:cs="Times New Roman"/>
          <w:kern w:val="2"/>
          <w:sz w:val="28"/>
          <w:szCs w:val="28"/>
        </w:rPr>
        <w:t>Aqmola</w:t>
      </w:r>
      <w:proofErr w:type="spellEnd"/>
      <w:r w:rsidRPr="004B54BD">
        <w:rPr>
          <w:rFonts w:ascii="Times New Roman" w:eastAsia="Calibri" w:hAnsi="Times New Roman" w:cs="Times New Roman"/>
          <w:kern w:val="2"/>
          <w:sz w:val="28"/>
          <w:szCs w:val="28"/>
        </w:rPr>
        <w:t xml:space="preserve"> (далее – Чемпионат) в соответствии с законодательством и нормативно-правовыми актами Республики Казахстан.</w:t>
      </w:r>
    </w:p>
    <w:p w:rsidR="004B54BD" w:rsidRPr="004B54BD" w:rsidRDefault="004B54BD" w:rsidP="004D30B0">
      <w:pPr>
        <w:numPr>
          <w:ilvl w:val="1"/>
          <w:numId w:val="6"/>
        </w:numPr>
        <w:spacing w:after="0" w:line="240" w:lineRule="auto"/>
        <w:ind w:left="0" w:firstLine="0"/>
        <w:jc w:val="both"/>
        <w:rPr>
          <w:rFonts w:ascii="Times New Roman" w:eastAsia="Calibri" w:hAnsi="Times New Roman" w:cs="Times New Roman"/>
          <w:color w:val="000000"/>
          <w:spacing w:val="-1"/>
          <w:kern w:val="2"/>
          <w:sz w:val="28"/>
        </w:rPr>
      </w:pPr>
      <w:proofErr w:type="gramStart"/>
      <w:r w:rsidRPr="004B54BD">
        <w:rPr>
          <w:rFonts w:ascii="Times New Roman" w:eastAsia="Calibri" w:hAnsi="Times New Roman" w:cs="Times New Roman"/>
          <w:color w:val="000000"/>
          <w:spacing w:val="-1"/>
          <w:kern w:val="2"/>
          <w:sz w:val="28"/>
        </w:rPr>
        <w:t xml:space="preserve">Настоящее Положение </w:t>
      </w:r>
      <w:r w:rsidRPr="004B54BD">
        <w:rPr>
          <w:rFonts w:ascii="Times New Roman" w:eastAsia="Calibri" w:hAnsi="Times New Roman" w:cs="Times New Roman"/>
          <w:color w:val="000000"/>
          <w:kern w:val="2"/>
          <w:sz w:val="28"/>
        </w:rPr>
        <w:t xml:space="preserve">о проведении регионального конкурса профессионального </w:t>
      </w:r>
      <w:r w:rsidRPr="004B54BD">
        <w:rPr>
          <w:rFonts w:ascii="Times New Roman" w:eastAsia="Calibri" w:hAnsi="Times New Roman" w:cs="Times New Roman"/>
          <w:color w:val="000000"/>
          <w:spacing w:val="-1"/>
          <w:kern w:val="2"/>
          <w:sz w:val="28"/>
        </w:rPr>
        <w:t xml:space="preserve">мастерства </w:t>
      </w:r>
      <w:proofErr w:type="spellStart"/>
      <w:r w:rsidRPr="004B54BD">
        <w:rPr>
          <w:rFonts w:ascii="Times New Roman" w:eastAsia="Calibri" w:hAnsi="Times New Roman" w:cs="Times New Roman"/>
          <w:color w:val="000000"/>
          <w:spacing w:val="-1"/>
          <w:kern w:val="2"/>
          <w:sz w:val="28"/>
        </w:rPr>
        <w:t>WorldSkills</w:t>
      </w:r>
      <w:proofErr w:type="spellEnd"/>
      <w:r w:rsidRPr="004B54BD">
        <w:rPr>
          <w:rFonts w:ascii="Times New Roman" w:eastAsia="Calibri" w:hAnsi="Times New Roman" w:cs="Times New Roman"/>
          <w:color w:val="000000"/>
          <w:spacing w:val="-1"/>
          <w:kern w:val="2"/>
          <w:sz w:val="28"/>
        </w:rPr>
        <w:t xml:space="preserve"> </w:t>
      </w:r>
      <w:proofErr w:type="spellStart"/>
      <w:r w:rsidRPr="004B54BD">
        <w:rPr>
          <w:rFonts w:ascii="Times New Roman" w:eastAsia="Calibri" w:hAnsi="Times New Roman" w:cs="Times New Roman"/>
          <w:color w:val="000000"/>
          <w:spacing w:val="-1"/>
          <w:kern w:val="2"/>
          <w:sz w:val="28"/>
        </w:rPr>
        <w:t>Aqmola</w:t>
      </w:r>
      <w:proofErr w:type="spellEnd"/>
      <w:r w:rsidRPr="004B54BD">
        <w:rPr>
          <w:rFonts w:ascii="Times New Roman" w:eastAsia="Calibri" w:hAnsi="Times New Roman" w:cs="Times New Roman"/>
          <w:color w:val="000000"/>
          <w:spacing w:val="-1"/>
          <w:kern w:val="2"/>
          <w:sz w:val="28"/>
        </w:rPr>
        <w:t xml:space="preserve"> </w:t>
      </w:r>
      <w:r w:rsidRPr="004B54BD">
        <w:rPr>
          <w:rFonts w:ascii="Times New Roman" w:eastAsia="Calibri" w:hAnsi="Times New Roman" w:cs="Times New Roman"/>
          <w:color w:val="000000"/>
          <w:kern w:val="2"/>
          <w:sz w:val="28"/>
        </w:rPr>
        <w:t xml:space="preserve">(далее – </w:t>
      </w:r>
      <w:r w:rsidRPr="004B54BD">
        <w:rPr>
          <w:rFonts w:ascii="Times New Roman" w:eastAsia="Calibri" w:hAnsi="Times New Roman" w:cs="Times New Roman"/>
          <w:color w:val="000000"/>
          <w:spacing w:val="-1"/>
          <w:kern w:val="2"/>
          <w:sz w:val="28"/>
        </w:rPr>
        <w:t xml:space="preserve">Положение)  </w:t>
      </w:r>
      <w:r w:rsidRPr="004B54BD">
        <w:rPr>
          <w:rFonts w:ascii="Times New Roman" w:eastAsia="Calibri" w:hAnsi="Times New Roman" w:cs="Times New Roman"/>
          <w:color w:val="000000"/>
          <w:kern w:val="2"/>
          <w:sz w:val="28"/>
        </w:rPr>
        <w:t xml:space="preserve">разработано в соответствии с приказом </w:t>
      </w:r>
      <w:r w:rsidRPr="004B54BD">
        <w:rPr>
          <w:rFonts w:ascii="Times New Roman" w:eastAsia="Calibri" w:hAnsi="Times New Roman" w:cs="Times New Roman"/>
          <w:color w:val="000000"/>
          <w:spacing w:val="-1"/>
          <w:kern w:val="2"/>
          <w:sz w:val="28"/>
        </w:rPr>
        <w:t xml:space="preserve">Министра образования </w:t>
      </w:r>
      <w:r w:rsidRPr="004B54BD">
        <w:rPr>
          <w:rFonts w:ascii="Times New Roman" w:eastAsia="Calibri" w:hAnsi="Times New Roman" w:cs="Times New Roman"/>
          <w:color w:val="000000"/>
          <w:kern w:val="2"/>
          <w:sz w:val="28"/>
        </w:rPr>
        <w:t xml:space="preserve">и </w:t>
      </w:r>
      <w:r w:rsidRPr="004B54BD">
        <w:rPr>
          <w:rFonts w:ascii="Times New Roman" w:eastAsia="Calibri" w:hAnsi="Times New Roman" w:cs="Times New Roman"/>
          <w:color w:val="000000"/>
          <w:spacing w:val="-1"/>
          <w:kern w:val="2"/>
          <w:sz w:val="28"/>
        </w:rPr>
        <w:t xml:space="preserve">науки Республики </w:t>
      </w:r>
      <w:r w:rsidRPr="004B54BD">
        <w:rPr>
          <w:rFonts w:ascii="Times New Roman" w:eastAsia="Calibri" w:hAnsi="Times New Roman" w:cs="Times New Roman"/>
          <w:color w:val="000000"/>
          <w:kern w:val="2"/>
          <w:sz w:val="28"/>
        </w:rPr>
        <w:t xml:space="preserve">Казахстан </w:t>
      </w:r>
      <w:r w:rsidRPr="004B54BD">
        <w:rPr>
          <w:rFonts w:ascii="Times New Roman" w:eastAsia="Calibri" w:hAnsi="Times New Roman" w:cs="Times New Roman"/>
          <w:color w:val="000000"/>
          <w:spacing w:val="4"/>
          <w:kern w:val="2"/>
          <w:sz w:val="28"/>
        </w:rPr>
        <w:t xml:space="preserve">от </w:t>
      </w:r>
      <w:r w:rsidRPr="004B54BD">
        <w:rPr>
          <w:rFonts w:ascii="Times New Roman" w:eastAsia="Calibri" w:hAnsi="Times New Roman" w:cs="Times New Roman"/>
          <w:color w:val="000000"/>
          <w:kern w:val="2"/>
          <w:sz w:val="28"/>
        </w:rPr>
        <w:t xml:space="preserve">7 декабря </w:t>
      </w:r>
      <w:r w:rsidRPr="004B54BD">
        <w:rPr>
          <w:rFonts w:ascii="Times New Roman" w:eastAsia="Calibri" w:hAnsi="Times New Roman" w:cs="Times New Roman"/>
          <w:color w:val="000000"/>
          <w:spacing w:val="-1"/>
          <w:kern w:val="2"/>
          <w:sz w:val="28"/>
        </w:rPr>
        <w:t xml:space="preserve">2011 </w:t>
      </w:r>
      <w:r w:rsidRPr="004B54BD">
        <w:rPr>
          <w:rFonts w:ascii="Times New Roman" w:eastAsia="Calibri" w:hAnsi="Times New Roman" w:cs="Times New Roman"/>
          <w:color w:val="000000"/>
          <w:kern w:val="2"/>
          <w:sz w:val="28"/>
        </w:rPr>
        <w:t xml:space="preserve">года № </w:t>
      </w:r>
      <w:r w:rsidRPr="004B54BD">
        <w:rPr>
          <w:rFonts w:ascii="Times New Roman" w:eastAsia="Calibri" w:hAnsi="Times New Roman" w:cs="Times New Roman"/>
          <w:bCs/>
          <w:color w:val="000000"/>
          <w:spacing w:val="-1"/>
          <w:kern w:val="2"/>
          <w:sz w:val="28"/>
        </w:rPr>
        <w:t xml:space="preserve">514 </w:t>
      </w:r>
      <w:r w:rsidRPr="004B54BD">
        <w:rPr>
          <w:rFonts w:ascii="Times New Roman" w:eastAsia="Calibri" w:hAnsi="Times New Roman" w:cs="Times New Roman"/>
          <w:color w:val="000000"/>
          <w:spacing w:val="-3"/>
          <w:kern w:val="2"/>
          <w:sz w:val="28"/>
        </w:rPr>
        <w:t xml:space="preserve">«Об </w:t>
      </w:r>
      <w:r w:rsidRPr="004B54BD">
        <w:rPr>
          <w:rFonts w:ascii="Times New Roman" w:eastAsia="Calibri" w:hAnsi="Times New Roman" w:cs="Times New Roman"/>
          <w:color w:val="000000"/>
          <w:kern w:val="2"/>
          <w:sz w:val="28"/>
        </w:rPr>
        <w:t xml:space="preserve">утверждении </w:t>
      </w:r>
      <w:r w:rsidRPr="004B54BD">
        <w:rPr>
          <w:rFonts w:ascii="Times New Roman" w:eastAsia="Calibri" w:hAnsi="Times New Roman" w:cs="Times New Roman"/>
          <w:color w:val="000000"/>
          <w:spacing w:val="-1"/>
          <w:kern w:val="2"/>
          <w:sz w:val="28"/>
        </w:rPr>
        <w:t xml:space="preserve">Перечня </w:t>
      </w:r>
      <w:r w:rsidRPr="004B54BD">
        <w:rPr>
          <w:rFonts w:ascii="Times New Roman" w:eastAsia="Calibri" w:hAnsi="Times New Roman" w:cs="Times New Roman"/>
          <w:color w:val="000000"/>
          <w:kern w:val="2"/>
          <w:sz w:val="28"/>
        </w:rPr>
        <w:t xml:space="preserve">республиканских и международных олимпиад и </w:t>
      </w:r>
      <w:r w:rsidRPr="004B54BD">
        <w:rPr>
          <w:rFonts w:ascii="Times New Roman" w:eastAsia="Calibri" w:hAnsi="Times New Roman" w:cs="Times New Roman"/>
          <w:color w:val="000000"/>
          <w:spacing w:val="-1"/>
          <w:kern w:val="2"/>
          <w:sz w:val="28"/>
        </w:rPr>
        <w:t xml:space="preserve">конкурсов, </w:t>
      </w:r>
      <w:r w:rsidRPr="004B54BD">
        <w:rPr>
          <w:rFonts w:ascii="Times New Roman" w:eastAsia="Calibri" w:hAnsi="Times New Roman" w:cs="Times New Roman"/>
          <w:color w:val="000000"/>
          <w:spacing w:val="1"/>
          <w:kern w:val="2"/>
          <w:sz w:val="28"/>
        </w:rPr>
        <w:t xml:space="preserve">научных </w:t>
      </w:r>
      <w:r w:rsidRPr="004B54BD">
        <w:rPr>
          <w:rFonts w:ascii="Times New Roman" w:eastAsia="Calibri" w:hAnsi="Times New Roman" w:cs="Times New Roman"/>
          <w:color w:val="000000"/>
          <w:kern w:val="2"/>
          <w:sz w:val="28"/>
        </w:rPr>
        <w:t xml:space="preserve">проектов </w:t>
      </w:r>
      <w:r w:rsidRPr="004B54BD">
        <w:rPr>
          <w:rFonts w:ascii="Times New Roman" w:eastAsia="Calibri" w:hAnsi="Times New Roman" w:cs="Times New Roman"/>
          <w:color w:val="000000"/>
          <w:kern w:val="2"/>
          <w:sz w:val="28"/>
        </w:rPr>
        <w:lastRenderedPageBreak/>
        <w:t xml:space="preserve">(научных соревнований) </w:t>
      </w:r>
      <w:r w:rsidRPr="004B54BD">
        <w:rPr>
          <w:rFonts w:ascii="Times New Roman" w:eastAsia="Calibri" w:hAnsi="Times New Roman" w:cs="Times New Roman"/>
          <w:color w:val="000000"/>
          <w:spacing w:val="-1"/>
          <w:kern w:val="2"/>
          <w:sz w:val="28"/>
        </w:rPr>
        <w:t xml:space="preserve">по общеобразовательным </w:t>
      </w:r>
      <w:r w:rsidRPr="004B54BD">
        <w:rPr>
          <w:rFonts w:ascii="Times New Roman" w:eastAsia="Calibri" w:hAnsi="Times New Roman" w:cs="Times New Roman"/>
          <w:color w:val="000000"/>
          <w:kern w:val="2"/>
          <w:sz w:val="28"/>
        </w:rPr>
        <w:t xml:space="preserve">предметам, конкурсов исполнителей, конкурсов </w:t>
      </w:r>
      <w:r w:rsidRPr="004B54BD">
        <w:rPr>
          <w:rFonts w:ascii="Times New Roman" w:eastAsia="Calibri" w:hAnsi="Times New Roman" w:cs="Times New Roman"/>
          <w:color w:val="000000"/>
          <w:spacing w:val="-1"/>
          <w:kern w:val="2"/>
          <w:sz w:val="28"/>
        </w:rPr>
        <w:t xml:space="preserve">профессионального </w:t>
      </w:r>
      <w:r w:rsidRPr="004B54BD">
        <w:rPr>
          <w:rFonts w:ascii="Times New Roman" w:eastAsia="Calibri" w:hAnsi="Times New Roman" w:cs="Times New Roman"/>
          <w:color w:val="000000"/>
          <w:kern w:val="2"/>
          <w:sz w:val="28"/>
        </w:rPr>
        <w:t xml:space="preserve">мастерства и </w:t>
      </w:r>
      <w:r w:rsidRPr="004B54BD">
        <w:rPr>
          <w:rFonts w:ascii="Times New Roman" w:eastAsia="Calibri" w:hAnsi="Times New Roman" w:cs="Times New Roman"/>
          <w:color w:val="000000"/>
          <w:spacing w:val="-1"/>
          <w:kern w:val="2"/>
          <w:sz w:val="28"/>
        </w:rPr>
        <w:t xml:space="preserve">спортивных </w:t>
      </w:r>
      <w:r w:rsidRPr="004B54BD">
        <w:rPr>
          <w:rFonts w:ascii="Times New Roman" w:eastAsia="Calibri" w:hAnsi="Times New Roman" w:cs="Times New Roman"/>
          <w:color w:val="000000"/>
          <w:kern w:val="2"/>
          <w:sz w:val="28"/>
        </w:rPr>
        <w:t xml:space="preserve">соревнований», </w:t>
      </w:r>
      <w:r w:rsidRPr="004B54BD">
        <w:rPr>
          <w:rFonts w:ascii="Times New Roman" w:eastAsia="Calibri" w:hAnsi="Times New Roman" w:cs="Times New Roman"/>
          <w:color w:val="000000"/>
          <w:spacing w:val="-1"/>
          <w:kern w:val="2"/>
          <w:sz w:val="28"/>
        </w:rPr>
        <w:t xml:space="preserve">Правилами </w:t>
      </w:r>
      <w:r w:rsidRPr="004B54BD">
        <w:rPr>
          <w:rFonts w:ascii="Times New Roman" w:eastAsia="Calibri" w:hAnsi="Times New Roman" w:cs="Times New Roman"/>
          <w:color w:val="000000"/>
          <w:kern w:val="2"/>
          <w:sz w:val="28"/>
        </w:rPr>
        <w:t xml:space="preserve">Национального чемпионата </w:t>
      </w:r>
      <w:proofErr w:type="spellStart"/>
      <w:r w:rsidRPr="004B54BD">
        <w:rPr>
          <w:rFonts w:ascii="Times New Roman" w:eastAsia="Calibri" w:hAnsi="Times New Roman" w:cs="Times New Roman"/>
          <w:color w:val="000000"/>
          <w:spacing w:val="-1"/>
          <w:kern w:val="2"/>
          <w:sz w:val="28"/>
        </w:rPr>
        <w:t>WorldSkills</w:t>
      </w:r>
      <w:proofErr w:type="spellEnd"/>
      <w:r w:rsidRPr="004B54BD">
        <w:rPr>
          <w:rFonts w:ascii="Times New Roman" w:eastAsia="Calibri" w:hAnsi="Times New Roman" w:cs="Times New Roman"/>
          <w:color w:val="000000"/>
          <w:spacing w:val="-1"/>
          <w:kern w:val="2"/>
          <w:sz w:val="28"/>
        </w:rPr>
        <w:t xml:space="preserve"> </w:t>
      </w:r>
      <w:proofErr w:type="spellStart"/>
      <w:r w:rsidRPr="004B54BD">
        <w:rPr>
          <w:rFonts w:ascii="Times New Roman" w:eastAsia="Calibri" w:hAnsi="Times New Roman" w:cs="Times New Roman"/>
          <w:color w:val="000000"/>
          <w:kern w:val="2"/>
          <w:sz w:val="28"/>
        </w:rPr>
        <w:t>Kazakhstan</w:t>
      </w:r>
      <w:proofErr w:type="spellEnd"/>
      <w:r w:rsidRPr="004B54BD">
        <w:rPr>
          <w:rFonts w:ascii="Times New Roman" w:eastAsia="Calibri" w:hAnsi="Times New Roman" w:cs="Times New Roman"/>
          <w:color w:val="000000"/>
          <w:spacing w:val="-2"/>
          <w:kern w:val="2"/>
          <w:sz w:val="28"/>
        </w:rPr>
        <w:t xml:space="preserve">, </w:t>
      </w:r>
      <w:r w:rsidRPr="004B54BD">
        <w:rPr>
          <w:rFonts w:ascii="Times New Roman" w:eastAsia="Calibri" w:hAnsi="Times New Roman" w:cs="Times New Roman"/>
          <w:color w:val="000000"/>
          <w:kern w:val="2"/>
          <w:sz w:val="28"/>
        </w:rPr>
        <w:t xml:space="preserve">Кодексом </w:t>
      </w:r>
      <w:r w:rsidRPr="004B54BD">
        <w:rPr>
          <w:rFonts w:ascii="Times New Roman" w:eastAsia="Calibri" w:hAnsi="Times New Roman" w:cs="Times New Roman"/>
          <w:color w:val="000000"/>
          <w:spacing w:val="-1"/>
          <w:kern w:val="2"/>
          <w:sz w:val="28"/>
        </w:rPr>
        <w:t>этики</w:t>
      </w:r>
      <w:proofErr w:type="gramEnd"/>
      <w:r w:rsidRPr="004B54BD">
        <w:rPr>
          <w:rFonts w:ascii="Times New Roman" w:eastAsia="Calibri" w:hAnsi="Times New Roman" w:cs="Times New Roman"/>
          <w:color w:val="000000"/>
          <w:spacing w:val="-1"/>
          <w:kern w:val="2"/>
          <w:sz w:val="28"/>
        </w:rPr>
        <w:t xml:space="preserve"> </w:t>
      </w:r>
      <w:r w:rsidRPr="004B54BD">
        <w:rPr>
          <w:rFonts w:ascii="Times New Roman" w:eastAsia="Calibri" w:hAnsi="Times New Roman" w:cs="Times New Roman"/>
          <w:color w:val="000000"/>
          <w:kern w:val="2"/>
          <w:sz w:val="28"/>
        </w:rPr>
        <w:t xml:space="preserve">поведения </w:t>
      </w:r>
      <w:proofErr w:type="spellStart"/>
      <w:r w:rsidRPr="004B54BD">
        <w:rPr>
          <w:rFonts w:ascii="Times New Roman" w:eastAsia="Calibri" w:hAnsi="Times New Roman" w:cs="Times New Roman"/>
          <w:color w:val="000000"/>
          <w:spacing w:val="-1"/>
          <w:kern w:val="2"/>
          <w:sz w:val="28"/>
        </w:rPr>
        <w:t>WorldSkills</w:t>
      </w:r>
      <w:proofErr w:type="spellEnd"/>
      <w:r w:rsidRPr="004B54BD">
        <w:rPr>
          <w:rFonts w:ascii="Times New Roman" w:eastAsia="Calibri" w:hAnsi="Times New Roman" w:cs="Times New Roman"/>
          <w:color w:val="000000"/>
          <w:spacing w:val="-1"/>
          <w:kern w:val="2"/>
          <w:sz w:val="28"/>
        </w:rPr>
        <w:t xml:space="preserve"> </w:t>
      </w:r>
      <w:r w:rsidRPr="004B54BD">
        <w:rPr>
          <w:rFonts w:ascii="Times New Roman" w:eastAsia="Calibri" w:hAnsi="Times New Roman" w:cs="Times New Roman"/>
          <w:color w:val="000000"/>
          <w:kern w:val="2"/>
          <w:sz w:val="28"/>
        </w:rPr>
        <w:t>I</w:t>
      </w:r>
      <w:r w:rsidRPr="004B54BD">
        <w:rPr>
          <w:rFonts w:ascii="Times New Roman" w:eastAsia="Calibri" w:hAnsi="Times New Roman" w:cs="Times New Roman"/>
          <w:color w:val="000000"/>
          <w:kern w:val="2"/>
          <w:sz w:val="28"/>
          <w:lang w:val="en-US"/>
        </w:rPr>
        <w:t>n</w:t>
      </w:r>
      <w:proofErr w:type="spellStart"/>
      <w:r w:rsidRPr="004B54BD">
        <w:rPr>
          <w:rFonts w:ascii="Times New Roman" w:eastAsia="Calibri" w:hAnsi="Times New Roman" w:cs="Times New Roman"/>
          <w:color w:val="000000"/>
          <w:kern w:val="2"/>
          <w:sz w:val="28"/>
        </w:rPr>
        <w:t>ternational</w:t>
      </w:r>
      <w:proofErr w:type="spellEnd"/>
      <w:r w:rsidRPr="004B54BD">
        <w:rPr>
          <w:rFonts w:ascii="Times New Roman" w:eastAsia="Calibri" w:hAnsi="Times New Roman" w:cs="Times New Roman"/>
          <w:color w:val="000000"/>
          <w:kern w:val="2"/>
          <w:sz w:val="28"/>
        </w:rPr>
        <w:t>.</w:t>
      </w:r>
    </w:p>
    <w:p w:rsidR="004B54BD" w:rsidRPr="004B54BD" w:rsidRDefault="004B54BD" w:rsidP="00CE4635">
      <w:pPr>
        <w:spacing w:after="0" w:line="240" w:lineRule="auto"/>
        <w:ind w:firstLine="708"/>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lang w:val="kk-KZ"/>
        </w:rPr>
        <w:t>Положение регионального</w:t>
      </w:r>
      <w:r w:rsidRPr="004B54BD">
        <w:rPr>
          <w:rFonts w:ascii="Times New Roman" w:eastAsia="Calibri" w:hAnsi="Times New Roman" w:cs="Times New Roman"/>
          <w:kern w:val="2"/>
          <w:sz w:val="28"/>
          <w:szCs w:val="28"/>
        </w:rPr>
        <w:t xml:space="preserve"> Чемпионата </w:t>
      </w:r>
      <w:proofErr w:type="spellStart"/>
      <w:r w:rsidRPr="004B54BD">
        <w:rPr>
          <w:rFonts w:ascii="Times New Roman" w:eastAsia="Calibri" w:hAnsi="Times New Roman" w:cs="Times New Roman"/>
          <w:kern w:val="2"/>
          <w:sz w:val="28"/>
          <w:szCs w:val="28"/>
        </w:rPr>
        <w:t>име</w:t>
      </w:r>
      <w:proofErr w:type="spellEnd"/>
      <w:r w:rsidRPr="004B54BD">
        <w:rPr>
          <w:rFonts w:ascii="Times New Roman" w:eastAsia="Calibri" w:hAnsi="Times New Roman" w:cs="Times New Roman"/>
          <w:kern w:val="2"/>
          <w:sz w:val="28"/>
          <w:szCs w:val="28"/>
          <w:lang w:val="kk-KZ"/>
        </w:rPr>
        <w:t>е</w:t>
      </w:r>
      <w:r w:rsidRPr="004B54BD">
        <w:rPr>
          <w:rFonts w:ascii="Times New Roman" w:eastAsia="Calibri" w:hAnsi="Times New Roman" w:cs="Times New Roman"/>
          <w:kern w:val="2"/>
          <w:sz w:val="28"/>
          <w:szCs w:val="28"/>
        </w:rPr>
        <w:t>т приоритет.</w:t>
      </w:r>
      <w:r w:rsidRPr="004B54BD">
        <w:rPr>
          <w:rFonts w:ascii="Times New Roman" w:eastAsia="Calibri" w:hAnsi="Times New Roman" w:cs="Times New Roman"/>
          <w:kern w:val="2"/>
          <w:sz w:val="28"/>
          <w:szCs w:val="28"/>
        </w:rPr>
        <w:tab/>
      </w:r>
    </w:p>
    <w:p w:rsidR="004B54BD" w:rsidRPr="004B54BD" w:rsidRDefault="004B54BD" w:rsidP="004B54BD">
      <w:pPr>
        <w:spacing w:after="0" w:line="240" w:lineRule="auto"/>
        <w:jc w:val="both"/>
        <w:rPr>
          <w:rFonts w:ascii="Times New Roman" w:eastAsia="Calibri" w:hAnsi="Times New Roman" w:cs="Times New Roman"/>
          <w:b/>
          <w:color w:val="000000"/>
          <w:kern w:val="2"/>
          <w:sz w:val="28"/>
        </w:rPr>
      </w:pPr>
      <w:r w:rsidRPr="004B54BD">
        <w:rPr>
          <w:rFonts w:ascii="Times New Roman" w:eastAsia="Calibri" w:hAnsi="Times New Roman" w:cs="Times New Roman"/>
          <w:b/>
          <w:color w:val="000000"/>
          <w:kern w:val="2"/>
          <w:sz w:val="28"/>
        </w:rPr>
        <w:t xml:space="preserve">В настоящем </w:t>
      </w:r>
      <w:r w:rsidRPr="004B54BD">
        <w:rPr>
          <w:rFonts w:ascii="Times New Roman" w:eastAsia="Calibri" w:hAnsi="Times New Roman" w:cs="Times New Roman"/>
          <w:b/>
          <w:color w:val="000000"/>
          <w:spacing w:val="-1"/>
          <w:kern w:val="2"/>
          <w:sz w:val="28"/>
        </w:rPr>
        <w:t>Положении</w:t>
      </w:r>
      <w:r w:rsidRPr="004B54BD">
        <w:rPr>
          <w:rFonts w:ascii="Times New Roman" w:eastAsia="Calibri" w:hAnsi="Times New Roman" w:cs="Times New Roman"/>
          <w:b/>
          <w:color w:val="000000"/>
          <w:kern w:val="2"/>
          <w:sz w:val="28"/>
        </w:rPr>
        <w:t xml:space="preserve"> используются следующие </w:t>
      </w:r>
      <w:r w:rsidRPr="004B54BD">
        <w:rPr>
          <w:rFonts w:ascii="Times New Roman" w:eastAsia="Calibri" w:hAnsi="Times New Roman" w:cs="Times New Roman"/>
          <w:b/>
          <w:color w:val="000000"/>
          <w:spacing w:val="1"/>
          <w:kern w:val="2"/>
          <w:sz w:val="28"/>
        </w:rPr>
        <w:t xml:space="preserve">термины                          </w:t>
      </w:r>
      <w:r w:rsidRPr="004B54BD">
        <w:rPr>
          <w:rFonts w:ascii="Times New Roman" w:eastAsia="Calibri" w:hAnsi="Times New Roman" w:cs="Times New Roman"/>
          <w:b/>
          <w:color w:val="000000"/>
          <w:kern w:val="2"/>
          <w:sz w:val="28"/>
        </w:rPr>
        <w:t>и определения:</w:t>
      </w:r>
    </w:p>
    <w:p w:rsidR="004B54BD" w:rsidRPr="004B54BD" w:rsidRDefault="004B54BD" w:rsidP="004B54BD">
      <w:pPr>
        <w:spacing w:after="0" w:line="240" w:lineRule="auto"/>
        <w:jc w:val="both"/>
        <w:rPr>
          <w:rFonts w:ascii="Times New Roman" w:eastAsia="Calibri" w:hAnsi="Times New Roman" w:cs="Times New Roman"/>
          <w:color w:val="000000"/>
          <w:kern w:val="2"/>
          <w:sz w:val="28"/>
        </w:rPr>
      </w:pPr>
      <w:r w:rsidRPr="004B54BD">
        <w:rPr>
          <w:rFonts w:ascii="Times New Roman" w:eastAsia="Calibri" w:hAnsi="Times New Roman" w:cs="Times New Roman"/>
          <w:color w:val="000000"/>
          <w:spacing w:val="-1"/>
          <w:kern w:val="2"/>
          <w:sz w:val="28"/>
        </w:rPr>
        <w:tab/>
        <w:t xml:space="preserve">1) </w:t>
      </w:r>
      <w:r w:rsidRPr="004B54BD">
        <w:rPr>
          <w:rFonts w:ascii="Times New Roman" w:eastAsia="Calibri" w:hAnsi="Times New Roman" w:cs="Times New Roman"/>
          <w:color w:val="000000"/>
          <w:kern w:val="2"/>
          <w:sz w:val="28"/>
        </w:rPr>
        <w:t xml:space="preserve">организационный  комитет регионального конкурса (далее – </w:t>
      </w:r>
      <w:r w:rsidRPr="004B54BD">
        <w:rPr>
          <w:rFonts w:ascii="Times New Roman" w:eastAsia="Calibri" w:hAnsi="Times New Roman" w:cs="Times New Roman"/>
          <w:color w:val="000000"/>
          <w:spacing w:val="-1"/>
          <w:kern w:val="2"/>
          <w:sz w:val="28"/>
        </w:rPr>
        <w:t xml:space="preserve">Оргкомитет) </w:t>
      </w:r>
      <w:r w:rsidRPr="004B54BD">
        <w:rPr>
          <w:rFonts w:ascii="Times New Roman" w:eastAsia="Calibri" w:hAnsi="Times New Roman" w:cs="Times New Roman"/>
          <w:color w:val="000000"/>
          <w:kern w:val="2"/>
          <w:sz w:val="28"/>
        </w:rPr>
        <w:t xml:space="preserve">– исполнительный орган </w:t>
      </w:r>
      <w:r w:rsidRPr="004B54BD">
        <w:rPr>
          <w:rFonts w:ascii="Times New Roman" w:eastAsia="Calibri" w:hAnsi="Times New Roman" w:cs="Times New Roman"/>
          <w:color w:val="000000"/>
          <w:spacing w:val="-1"/>
          <w:kern w:val="2"/>
          <w:sz w:val="28"/>
        </w:rPr>
        <w:t xml:space="preserve">управления, отвечающий за организацию </w:t>
      </w:r>
      <w:r w:rsidRPr="004B54BD">
        <w:rPr>
          <w:rFonts w:ascii="Times New Roman" w:eastAsia="Calibri" w:hAnsi="Times New Roman" w:cs="Times New Roman"/>
          <w:color w:val="000000"/>
          <w:kern w:val="2"/>
          <w:sz w:val="28"/>
        </w:rPr>
        <w:t xml:space="preserve">и проведение регионального конкурса, </w:t>
      </w:r>
      <w:r w:rsidRPr="004B54BD">
        <w:rPr>
          <w:rFonts w:ascii="Times New Roman" w:eastAsia="Calibri" w:hAnsi="Times New Roman" w:cs="Times New Roman"/>
          <w:color w:val="000000"/>
          <w:spacing w:val="-1"/>
          <w:kern w:val="2"/>
          <w:sz w:val="28"/>
        </w:rPr>
        <w:t xml:space="preserve">текущее управление, отбор </w:t>
      </w:r>
      <w:r w:rsidRPr="004B54BD">
        <w:rPr>
          <w:rFonts w:ascii="Times New Roman" w:eastAsia="Calibri" w:hAnsi="Times New Roman" w:cs="Times New Roman"/>
          <w:color w:val="000000"/>
          <w:kern w:val="2"/>
          <w:sz w:val="28"/>
        </w:rPr>
        <w:t xml:space="preserve">и </w:t>
      </w:r>
      <w:r w:rsidRPr="004B54BD">
        <w:rPr>
          <w:rFonts w:ascii="Times New Roman" w:eastAsia="Calibri" w:hAnsi="Times New Roman" w:cs="Times New Roman"/>
          <w:color w:val="000000"/>
          <w:spacing w:val="-1"/>
          <w:kern w:val="2"/>
          <w:sz w:val="28"/>
        </w:rPr>
        <w:t xml:space="preserve">обучение </w:t>
      </w:r>
      <w:r w:rsidRPr="004B54BD">
        <w:rPr>
          <w:rFonts w:ascii="Times New Roman" w:eastAsia="Calibri" w:hAnsi="Times New Roman" w:cs="Times New Roman"/>
          <w:color w:val="000000"/>
          <w:kern w:val="2"/>
          <w:sz w:val="28"/>
        </w:rPr>
        <w:t xml:space="preserve">экспертов, а </w:t>
      </w:r>
      <w:r w:rsidRPr="004B54BD">
        <w:rPr>
          <w:rFonts w:ascii="Times New Roman" w:eastAsia="Calibri" w:hAnsi="Times New Roman" w:cs="Times New Roman"/>
          <w:color w:val="000000"/>
          <w:spacing w:val="-1"/>
          <w:kern w:val="2"/>
          <w:sz w:val="28"/>
        </w:rPr>
        <w:t xml:space="preserve">также </w:t>
      </w:r>
      <w:r w:rsidRPr="004B54BD">
        <w:rPr>
          <w:rFonts w:ascii="Times New Roman" w:eastAsia="Calibri" w:hAnsi="Times New Roman" w:cs="Times New Roman"/>
          <w:color w:val="000000"/>
          <w:kern w:val="2"/>
          <w:sz w:val="28"/>
        </w:rPr>
        <w:t xml:space="preserve">подготовку областной команды для </w:t>
      </w:r>
      <w:r w:rsidRPr="004B54BD">
        <w:rPr>
          <w:rFonts w:ascii="Times New Roman" w:eastAsia="Calibri" w:hAnsi="Times New Roman" w:cs="Times New Roman"/>
          <w:color w:val="000000"/>
          <w:spacing w:val="-1"/>
          <w:kern w:val="2"/>
          <w:sz w:val="28"/>
        </w:rPr>
        <w:t xml:space="preserve">участия </w:t>
      </w:r>
      <w:r w:rsidRPr="004B54BD">
        <w:rPr>
          <w:rFonts w:ascii="Times New Roman" w:eastAsia="Calibri" w:hAnsi="Times New Roman" w:cs="Times New Roman"/>
          <w:color w:val="000000"/>
          <w:kern w:val="2"/>
          <w:sz w:val="28"/>
        </w:rPr>
        <w:t xml:space="preserve">в Республиканском конкурсе </w:t>
      </w:r>
      <w:proofErr w:type="spellStart"/>
      <w:r w:rsidRPr="004B54BD">
        <w:rPr>
          <w:rFonts w:ascii="Times New Roman" w:eastAsia="Calibri" w:hAnsi="Times New Roman" w:cs="Times New Roman"/>
          <w:color w:val="000000"/>
          <w:spacing w:val="-1"/>
          <w:kern w:val="2"/>
          <w:sz w:val="28"/>
        </w:rPr>
        <w:t>WorldSkills</w:t>
      </w:r>
      <w:proofErr w:type="spellEnd"/>
      <w:r w:rsidRPr="004B54BD">
        <w:rPr>
          <w:rFonts w:ascii="Times New Roman" w:eastAsia="Calibri" w:hAnsi="Times New Roman" w:cs="Times New Roman"/>
          <w:color w:val="000000"/>
          <w:spacing w:val="-1"/>
          <w:kern w:val="2"/>
          <w:sz w:val="28"/>
        </w:rPr>
        <w:t xml:space="preserve">  </w:t>
      </w:r>
      <w:proofErr w:type="spellStart"/>
      <w:r w:rsidRPr="004B54BD">
        <w:rPr>
          <w:rFonts w:ascii="Times New Roman" w:eastAsia="Calibri" w:hAnsi="Times New Roman" w:cs="Times New Roman"/>
          <w:color w:val="000000"/>
          <w:spacing w:val="-1"/>
          <w:kern w:val="2"/>
          <w:sz w:val="28"/>
        </w:rPr>
        <w:t>Kazakhstan</w:t>
      </w:r>
      <w:proofErr w:type="spellEnd"/>
      <w:r w:rsidRPr="004B54BD">
        <w:rPr>
          <w:rFonts w:ascii="Times New Roman" w:eastAsia="Calibri" w:hAnsi="Times New Roman" w:cs="Times New Roman"/>
          <w:color w:val="000000"/>
          <w:spacing w:val="-1"/>
          <w:kern w:val="2"/>
          <w:sz w:val="28"/>
        </w:rPr>
        <w:t>;</w:t>
      </w:r>
    </w:p>
    <w:p w:rsidR="004B54BD" w:rsidRPr="004B54BD" w:rsidRDefault="004B54BD" w:rsidP="004B54BD">
      <w:pPr>
        <w:spacing w:after="0" w:line="240" w:lineRule="auto"/>
        <w:jc w:val="both"/>
        <w:rPr>
          <w:rFonts w:ascii="Times New Roman" w:eastAsia="Calibri" w:hAnsi="Times New Roman" w:cs="Times New Roman"/>
          <w:color w:val="000000"/>
          <w:kern w:val="2"/>
          <w:sz w:val="28"/>
        </w:rPr>
      </w:pPr>
      <w:r w:rsidRPr="004B54BD">
        <w:rPr>
          <w:rFonts w:ascii="Times New Roman" w:eastAsia="Calibri" w:hAnsi="Times New Roman" w:cs="Times New Roman"/>
          <w:color w:val="000000"/>
          <w:spacing w:val="-1"/>
          <w:kern w:val="2"/>
          <w:sz w:val="28"/>
        </w:rPr>
        <w:t xml:space="preserve">2) конкурсная </w:t>
      </w:r>
      <w:r w:rsidRPr="004B54BD">
        <w:rPr>
          <w:rFonts w:ascii="Times New Roman" w:eastAsia="Calibri" w:hAnsi="Times New Roman" w:cs="Times New Roman"/>
          <w:color w:val="000000"/>
          <w:kern w:val="2"/>
          <w:sz w:val="28"/>
        </w:rPr>
        <w:t xml:space="preserve">площадка – место проведения </w:t>
      </w:r>
      <w:r w:rsidRPr="004B54BD">
        <w:rPr>
          <w:rFonts w:ascii="Times New Roman" w:eastAsia="Calibri" w:hAnsi="Times New Roman" w:cs="Times New Roman"/>
          <w:color w:val="000000"/>
          <w:spacing w:val="-1"/>
          <w:kern w:val="2"/>
          <w:sz w:val="28"/>
        </w:rPr>
        <w:t xml:space="preserve">регионального </w:t>
      </w:r>
      <w:r w:rsidRPr="004B54BD">
        <w:rPr>
          <w:rFonts w:ascii="Times New Roman" w:eastAsia="Calibri" w:hAnsi="Times New Roman" w:cs="Times New Roman"/>
          <w:color w:val="000000"/>
          <w:kern w:val="2"/>
          <w:sz w:val="28"/>
        </w:rPr>
        <w:t xml:space="preserve">конкурса </w:t>
      </w:r>
      <w:r w:rsidRPr="004B54BD">
        <w:rPr>
          <w:rFonts w:ascii="Times New Roman" w:eastAsia="Calibri" w:hAnsi="Times New Roman" w:cs="Times New Roman"/>
          <w:color w:val="000000"/>
          <w:spacing w:val="-1"/>
          <w:kern w:val="2"/>
          <w:sz w:val="28"/>
        </w:rPr>
        <w:t xml:space="preserve">по </w:t>
      </w:r>
      <w:r w:rsidRPr="004B54BD">
        <w:rPr>
          <w:rFonts w:ascii="Times New Roman" w:eastAsia="Calibri" w:hAnsi="Times New Roman" w:cs="Times New Roman"/>
          <w:color w:val="000000"/>
          <w:kern w:val="2"/>
          <w:sz w:val="28"/>
        </w:rPr>
        <w:t xml:space="preserve">компетенциям, </w:t>
      </w:r>
      <w:r w:rsidRPr="004B54BD">
        <w:rPr>
          <w:rFonts w:ascii="Times New Roman" w:eastAsia="Calibri" w:hAnsi="Times New Roman" w:cs="Times New Roman"/>
          <w:color w:val="000000"/>
          <w:spacing w:val="-1"/>
          <w:kern w:val="2"/>
          <w:sz w:val="28"/>
        </w:rPr>
        <w:t xml:space="preserve">оборудованное </w:t>
      </w:r>
      <w:r w:rsidRPr="004B54BD">
        <w:rPr>
          <w:rFonts w:ascii="Times New Roman" w:eastAsia="Calibri" w:hAnsi="Times New Roman" w:cs="Times New Roman"/>
          <w:color w:val="000000"/>
          <w:kern w:val="2"/>
          <w:sz w:val="28"/>
        </w:rPr>
        <w:t xml:space="preserve">в соответствии с </w:t>
      </w:r>
      <w:r w:rsidRPr="004B54BD">
        <w:rPr>
          <w:rFonts w:ascii="Times New Roman" w:eastAsia="Calibri" w:hAnsi="Times New Roman" w:cs="Times New Roman"/>
          <w:color w:val="000000"/>
          <w:spacing w:val="-1"/>
          <w:kern w:val="2"/>
          <w:sz w:val="28"/>
        </w:rPr>
        <w:t xml:space="preserve">требованиями </w:t>
      </w:r>
      <w:r w:rsidRPr="004B54BD">
        <w:rPr>
          <w:rFonts w:ascii="Times New Roman" w:eastAsia="Calibri" w:hAnsi="Times New Roman" w:cs="Times New Roman"/>
          <w:color w:val="000000"/>
          <w:kern w:val="2"/>
          <w:sz w:val="28"/>
        </w:rPr>
        <w:t xml:space="preserve">стандартов </w:t>
      </w:r>
      <w:proofErr w:type="spellStart"/>
      <w:r w:rsidRPr="004B54BD">
        <w:rPr>
          <w:rFonts w:ascii="Times New Roman" w:eastAsia="Calibri" w:hAnsi="Times New Roman" w:cs="Times New Roman"/>
          <w:color w:val="000000"/>
          <w:kern w:val="2"/>
          <w:sz w:val="28"/>
        </w:rPr>
        <w:t>WorldSkills</w:t>
      </w:r>
      <w:proofErr w:type="spellEnd"/>
      <w:r w:rsidRPr="004B54BD">
        <w:rPr>
          <w:rFonts w:ascii="Times New Roman" w:eastAsia="Calibri" w:hAnsi="Times New Roman" w:cs="Times New Roman"/>
          <w:color w:val="000000"/>
          <w:kern w:val="2"/>
          <w:sz w:val="28"/>
        </w:rPr>
        <w:t>;</w:t>
      </w:r>
    </w:p>
    <w:p w:rsidR="004B54BD" w:rsidRPr="004B54BD" w:rsidRDefault="004B54BD" w:rsidP="004B54BD">
      <w:pPr>
        <w:spacing w:after="0" w:line="240" w:lineRule="auto"/>
        <w:jc w:val="both"/>
        <w:rPr>
          <w:rFonts w:ascii="Times New Roman" w:eastAsia="Calibri" w:hAnsi="Times New Roman" w:cs="Times New Roman"/>
          <w:color w:val="FF0000"/>
          <w:kern w:val="2"/>
          <w:sz w:val="2"/>
        </w:rPr>
      </w:pPr>
      <w:r w:rsidRPr="004B54BD">
        <w:rPr>
          <w:rFonts w:ascii="Times New Roman" w:eastAsia="Calibri" w:hAnsi="Times New Roman" w:cs="Times New Roman"/>
          <w:color w:val="000000"/>
          <w:spacing w:val="-1"/>
          <w:kern w:val="2"/>
          <w:sz w:val="28"/>
        </w:rPr>
        <w:t xml:space="preserve">3) члены </w:t>
      </w:r>
      <w:r w:rsidRPr="004B54BD">
        <w:rPr>
          <w:rFonts w:ascii="Times New Roman" w:eastAsia="Calibri" w:hAnsi="Times New Roman" w:cs="Times New Roman"/>
          <w:color w:val="000000"/>
          <w:kern w:val="2"/>
          <w:sz w:val="28"/>
        </w:rPr>
        <w:t xml:space="preserve">конкурсной </w:t>
      </w:r>
      <w:r w:rsidRPr="004B54BD">
        <w:rPr>
          <w:rFonts w:ascii="Times New Roman" w:eastAsia="Calibri" w:hAnsi="Times New Roman" w:cs="Times New Roman"/>
          <w:color w:val="000000"/>
          <w:spacing w:val="-1"/>
          <w:kern w:val="2"/>
          <w:sz w:val="28"/>
        </w:rPr>
        <w:t xml:space="preserve">комиссии </w:t>
      </w:r>
      <w:r w:rsidRPr="004B54BD">
        <w:rPr>
          <w:rFonts w:ascii="Times New Roman" w:eastAsia="Calibri" w:hAnsi="Times New Roman" w:cs="Times New Roman"/>
          <w:color w:val="000000"/>
          <w:kern w:val="2"/>
          <w:sz w:val="28"/>
        </w:rPr>
        <w:t xml:space="preserve">– эксперты, </w:t>
      </w:r>
      <w:r w:rsidRPr="004B54BD">
        <w:rPr>
          <w:rFonts w:ascii="Times New Roman" w:eastAsia="Calibri" w:hAnsi="Times New Roman" w:cs="Times New Roman"/>
          <w:color w:val="000000"/>
          <w:spacing w:val="-1"/>
          <w:kern w:val="2"/>
          <w:sz w:val="28"/>
        </w:rPr>
        <w:t xml:space="preserve">независимые эксперты, </w:t>
      </w:r>
      <w:r w:rsidRPr="004B54BD">
        <w:rPr>
          <w:rFonts w:ascii="Times New Roman" w:eastAsia="Calibri" w:hAnsi="Times New Roman" w:cs="Times New Roman"/>
          <w:color w:val="000000"/>
          <w:kern w:val="2"/>
          <w:sz w:val="28"/>
        </w:rPr>
        <w:t xml:space="preserve">осуществляющие независимую оценку </w:t>
      </w:r>
      <w:r w:rsidRPr="004B54BD">
        <w:rPr>
          <w:rFonts w:ascii="Times New Roman" w:eastAsia="Calibri" w:hAnsi="Times New Roman" w:cs="Times New Roman"/>
          <w:color w:val="000000"/>
          <w:spacing w:val="1"/>
          <w:kern w:val="2"/>
          <w:sz w:val="28"/>
        </w:rPr>
        <w:t xml:space="preserve">работ </w:t>
      </w:r>
      <w:r w:rsidRPr="004B54BD">
        <w:rPr>
          <w:rFonts w:ascii="Times New Roman" w:eastAsia="Calibri" w:hAnsi="Times New Roman" w:cs="Times New Roman"/>
          <w:color w:val="000000"/>
          <w:kern w:val="2"/>
          <w:sz w:val="28"/>
        </w:rPr>
        <w:t xml:space="preserve">участников чемпионата, </w:t>
      </w:r>
      <w:r w:rsidRPr="004B54BD">
        <w:rPr>
          <w:rFonts w:ascii="Times New Roman" w:eastAsia="Calibri" w:hAnsi="Times New Roman" w:cs="Times New Roman"/>
          <w:color w:val="000000"/>
          <w:spacing w:val="-1"/>
          <w:kern w:val="2"/>
          <w:sz w:val="28"/>
        </w:rPr>
        <w:t xml:space="preserve">лица, </w:t>
      </w:r>
      <w:r w:rsidRPr="004B54BD">
        <w:rPr>
          <w:rFonts w:ascii="Times New Roman" w:eastAsia="Calibri" w:hAnsi="Times New Roman" w:cs="Times New Roman"/>
          <w:color w:val="000000"/>
          <w:kern w:val="2"/>
          <w:sz w:val="28"/>
        </w:rPr>
        <w:t xml:space="preserve">обладающие </w:t>
      </w:r>
      <w:r w:rsidRPr="004B54BD">
        <w:rPr>
          <w:rFonts w:ascii="Times New Roman" w:eastAsia="Calibri" w:hAnsi="Times New Roman" w:cs="Times New Roman"/>
          <w:color w:val="000000"/>
          <w:spacing w:val="-1"/>
          <w:kern w:val="2"/>
          <w:sz w:val="28"/>
        </w:rPr>
        <w:t xml:space="preserve">достаточной </w:t>
      </w:r>
      <w:r w:rsidRPr="004B54BD">
        <w:rPr>
          <w:rFonts w:ascii="Times New Roman" w:eastAsia="Calibri" w:hAnsi="Times New Roman" w:cs="Times New Roman"/>
          <w:color w:val="000000"/>
          <w:kern w:val="2"/>
          <w:sz w:val="28"/>
        </w:rPr>
        <w:t xml:space="preserve">профессиональной компетенцией </w:t>
      </w:r>
      <w:r w:rsidRPr="004B54BD">
        <w:rPr>
          <w:rFonts w:ascii="Times New Roman" w:eastAsia="Calibri" w:hAnsi="Times New Roman" w:cs="Times New Roman"/>
          <w:color w:val="000000"/>
          <w:spacing w:val="-1"/>
          <w:kern w:val="2"/>
          <w:sz w:val="28"/>
        </w:rPr>
        <w:t xml:space="preserve">(знаниями </w:t>
      </w:r>
      <w:r w:rsidRPr="004B54BD">
        <w:rPr>
          <w:rFonts w:ascii="Times New Roman" w:eastAsia="Calibri" w:hAnsi="Times New Roman" w:cs="Times New Roman"/>
          <w:color w:val="000000"/>
          <w:kern w:val="2"/>
          <w:sz w:val="28"/>
        </w:rPr>
        <w:t xml:space="preserve">и опытом </w:t>
      </w:r>
      <w:r w:rsidRPr="004B54BD">
        <w:rPr>
          <w:rFonts w:ascii="Times New Roman" w:eastAsia="Calibri" w:hAnsi="Times New Roman" w:cs="Times New Roman"/>
          <w:color w:val="000000"/>
          <w:spacing w:val="-1"/>
          <w:kern w:val="2"/>
          <w:sz w:val="28"/>
        </w:rPr>
        <w:t xml:space="preserve">по </w:t>
      </w:r>
      <w:r w:rsidRPr="004B54BD">
        <w:rPr>
          <w:rFonts w:ascii="Times New Roman" w:eastAsia="Calibri" w:hAnsi="Times New Roman" w:cs="Times New Roman"/>
          <w:color w:val="000000"/>
          <w:kern w:val="2"/>
          <w:sz w:val="28"/>
        </w:rPr>
        <w:t xml:space="preserve">определенной профессии) для осуществления </w:t>
      </w:r>
      <w:r w:rsidRPr="004B54BD">
        <w:rPr>
          <w:rFonts w:ascii="Times New Roman" w:eastAsia="Calibri" w:hAnsi="Times New Roman" w:cs="Times New Roman"/>
          <w:color w:val="000000"/>
          <w:spacing w:val="-1"/>
          <w:kern w:val="2"/>
          <w:sz w:val="28"/>
        </w:rPr>
        <w:t xml:space="preserve">экспертиз </w:t>
      </w:r>
      <w:r w:rsidRPr="004B54BD">
        <w:rPr>
          <w:rFonts w:ascii="Times New Roman" w:eastAsia="Calibri" w:hAnsi="Times New Roman" w:cs="Times New Roman"/>
          <w:color w:val="000000"/>
          <w:kern w:val="2"/>
          <w:sz w:val="28"/>
        </w:rPr>
        <w:t xml:space="preserve">и оценки выполненных </w:t>
      </w:r>
      <w:r w:rsidRPr="004B54BD">
        <w:rPr>
          <w:rFonts w:ascii="Times New Roman" w:eastAsia="Calibri" w:hAnsi="Times New Roman" w:cs="Times New Roman"/>
          <w:color w:val="000000"/>
          <w:spacing w:val="1"/>
          <w:kern w:val="2"/>
          <w:sz w:val="28"/>
        </w:rPr>
        <w:t xml:space="preserve">конкурсных </w:t>
      </w:r>
      <w:r w:rsidRPr="004B54BD">
        <w:rPr>
          <w:rFonts w:ascii="Times New Roman" w:eastAsia="Calibri" w:hAnsi="Times New Roman" w:cs="Times New Roman"/>
          <w:color w:val="000000"/>
          <w:kern w:val="2"/>
          <w:sz w:val="28"/>
        </w:rPr>
        <w:t xml:space="preserve">заданий </w:t>
      </w:r>
      <w:r w:rsidRPr="004B54BD">
        <w:rPr>
          <w:rFonts w:ascii="Times New Roman" w:eastAsia="Calibri" w:hAnsi="Times New Roman" w:cs="Times New Roman"/>
          <w:color w:val="000000"/>
          <w:spacing w:val="-1"/>
          <w:kern w:val="2"/>
          <w:sz w:val="28"/>
        </w:rPr>
        <w:t xml:space="preserve">участников </w:t>
      </w:r>
      <w:r w:rsidRPr="004B54BD">
        <w:rPr>
          <w:rFonts w:ascii="Times New Roman" w:eastAsia="Calibri" w:hAnsi="Times New Roman" w:cs="Times New Roman"/>
          <w:color w:val="000000"/>
          <w:kern w:val="2"/>
          <w:sz w:val="28"/>
        </w:rPr>
        <w:t>регионального чемпионата;</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color w:val="000000"/>
          <w:spacing w:val="-1"/>
          <w:kern w:val="2"/>
          <w:sz w:val="28"/>
        </w:rPr>
        <w:t>4</w:t>
      </w:r>
      <w:r w:rsidRPr="004B54BD">
        <w:rPr>
          <w:rFonts w:ascii="Times New Roman" w:eastAsia="Calibri" w:hAnsi="Times New Roman" w:cs="Times New Roman"/>
          <w:color w:val="000000"/>
          <w:kern w:val="2"/>
          <w:sz w:val="28"/>
        </w:rPr>
        <w:t xml:space="preserve">) </w:t>
      </w:r>
      <w:r w:rsidRPr="004B54BD">
        <w:rPr>
          <w:rFonts w:ascii="Times New Roman" w:eastAsia="Calibri" w:hAnsi="Times New Roman" w:cs="Times New Roman"/>
          <w:color w:val="000000"/>
          <w:spacing w:val="-1"/>
          <w:kern w:val="2"/>
          <w:sz w:val="28"/>
        </w:rPr>
        <w:t xml:space="preserve">главный </w:t>
      </w:r>
      <w:r w:rsidRPr="004B54BD">
        <w:rPr>
          <w:rFonts w:ascii="Times New Roman" w:eastAsia="Calibri" w:hAnsi="Times New Roman" w:cs="Times New Roman"/>
          <w:color w:val="000000"/>
          <w:kern w:val="2"/>
          <w:sz w:val="28"/>
        </w:rPr>
        <w:t>эксперт регионального чемпионата – эксперт</w:t>
      </w:r>
      <w:r w:rsidRPr="004B54BD">
        <w:rPr>
          <w:rFonts w:ascii="Times New Roman" w:eastAsia="Calibri" w:hAnsi="Times New Roman" w:cs="Times New Roman"/>
          <w:color w:val="000000"/>
          <w:spacing w:val="-1"/>
          <w:kern w:val="2"/>
          <w:sz w:val="28"/>
        </w:rPr>
        <w:t xml:space="preserve">, </w:t>
      </w:r>
      <w:r w:rsidRPr="004B54BD">
        <w:rPr>
          <w:rFonts w:ascii="Times New Roman" w:eastAsia="Calibri" w:hAnsi="Times New Roman" w:cs="Times New Roman"/>
          <w:kern w:val="2"/>
          <w:sz w:val="28"/>
          <w:szCs w:val="28"/>
        </w:rPr>
        <w:t xml:space="preserve">отвечающий за управление, руководство и лидерство в Чемпионате по компетенции. Главный эксперт является членом Команды управления компетенцией и обеспечивает создание конкурентной среды, которая позволит каждому Конкурсанту выполнять задания за дни Чемпионата. </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 xml:space="preserve">Главный эксперт несет ответственность за честность, прозрачность и безопасность Чемпионата по компетенции и за соблюдение всех соответствующих правил, процедур и методов оценки. Главный эксперт с помощью </w:t>
      </w:r>
      <w:r w:rsidRPr="004B54BD">
        <w:rPr>
          <w:rFonts w:ascii="Times New Roman" w:eastAsia="Calibri" w:hAnsi="Times New Roman" w:cs="Times New Roman"/>
          <w:kern w:val="2"/>
          <w:sz w:val="28"/>
          <w:szCs w:val="28"/>
          <w:lang w:val="kk-KZ"/>
        </w:rPr>
        <w:t xml:space="preserve">Заместителя главного эксперта </w:t>
      </w:r>
      <w:r w:rsidRPr="004B54BD">
        <w:rPr>
          <w:rFonts w:ascii="Times New Roman" w:eastAsia="Calibri" w:hAnsi="Times New Roman" w:cs="Times New Roman"/>
          <w:kern w:val="2"/>
          <w:sz w:val="28"/>
          <w:szCs w:val="28"/>
        </w:rPr>
        <w:t xml:space="preserve">и Менеджера площадки (при необходимости) отвечает </w:t>
      </w:r>
      <w:proofErr w:type="gramStart"/>
      <w:r w:rsidRPr="004B54BD">
        <w:rPr>
          <w:rFonts w:ascii="Times New Roman" w:eastAsia="Calibri" w:hAnsi="Times New Roman" w:cs="Times New Roman"/>
          <w:kern w:val="2"/>
          <w:sz w:val="28"/>
          <w:szCs w:val="28"/>
        </w:rPr>
        <w:t>за</w:t>
      </w:r>
      <w:proofErr w:type="gramEnd"/>
      <w:r w:rsidRPr="004B54BD">
        <w:rPr>
          <w:rFonts w:ascii="Times New Roman" w:eastAsia="Calibri" w:hAnsi="Times New Roman" w:cs="Times New Roman"/>
          <w:kern w:val="2"/>
          <w:sz w:val="28"/>
          <w:szCs w:val="28"/>
        </w:rPr>
        <w:t>:</w:t>
      </w:r>
    </w:p>
    <w:p w:rsidR="004B54BD" w:rsidRPr="004B54BD" w:rsidRDefault="004B54BD" w:rsidP="004D30B0">
      <w:pPr>
        <w:numPr>
          <w:ilvl w:val="0"/>
          <w:numId w:val="1"/>
        </w:numPr>
        <w:spacing w:after="0" w:line="240" w:lineRule="auto"/>
        <w:jc w:val="both"/>
        <w:rPr>
          <w:rFonts w:ascii="Times New Roman" w:eastAsia="Calibri" w:hAnsi="Times New Roman" w:cs="Times New Roman"/>
          <w:kern w:val="2"/>
          <w:sz w:val="28"/>
          <w:szCs w:val="28"/>
          <w:lang w:val="kk-KZ"/>
        </w:rPr>
      </w:pPr>
      <w:r w:rsidRPr="004B54BD">
        <w:rPr>
          <w:rFonts w:ascii="Times New Roman" w:eastAsia="Calibri" w:hAnsi="Times New Roman" w:cs="Times New Roman"/>
          <w:kern w:val="2"/>
          <w:sz w:val="28"/>
          <w:szCs w:val="28"/>
          <w:lang w:val="kk-KZ"/>
        </w:rPr>
        <w:t>совместную разработку конкурсных заданий на Чемпионат;</w:t>
      </w:r>
    </w:p>
    <w:p w:rsidR="004B54BD" w:rsidRPr="004B54BD" w:rsidRDefault="004B54BD" w:rsidP="004D30B0">
      <w:pPr>
        <w:numPr>
          <w:ilvl w:val="0"/>
          <w:numId w:val="1"/>
        </w:numPr>
        <w:spacing w:after="0" w:line="240" w:lineRule="auto"/>
        <w:jc w:val="both"/>
        <w:rPr>
          <w:rFonts w:ascii="Times New Roman" w:eastAsia="Calibri" w:hAnsi="Times New Roman" w:cs="Times New Roman"/>
          <w:kern w:val="2"/>
          <w:sz w:val="28"/>
          <w:szCs w:val="28"/>
          <w:lang w:val="kk-KZ"/>
        </w:rPr>
      </w:pPr>
      <w:r w:rsidRPr="004B54BD">
        <w:rPr>
          <w:rFonts w:ascii="Times New Roman" w:eastAsia="Calibri" w:hAnsi="Times New Roman" w:cs="Times New Roman"/>
          <w:kern w:val="2"/>
          <w:sz w:val="28"/>
          <w:szCs w:val="28"/>
          <w:lang w:val="kk-KZ"/>
        </w:rPr>
        <w:t>обеспечение работы форума Экспертов компетенции;</w:t>
      </w:r>
    </w:p>
    <w:p w:rsidR="004B54BD" w:rsidRPr="004B54BD" w:rsidRDefault="004B54BD" w:rsidP="004D30B0">
      <w:pPr>
        <w:numPr>
          <w:ilvl w:val="0"/>
          <w:numId w:val="1"/>
        </w:numPr>
        <w:spacing w:after="0" w:line="240" w:lineRule="auto"/>
        <w:jc w:val="both"/>
        <w:rPr>
          <w:rFonts w:ascii="Times New Roman" w:eastAsia="Calibri" w:hAnsi="Times New Roman" w:cs="Times New Roman"/>
          <w:kern w:val="2"/>
          <w:sz w:val="28"/>
          <w:szCs w:val="28"/>
          <w:lang w:val="kk-KZ"/>
        </w:rPr>
      </w:pPr>
      <w:r w:rsidRPr="004B54BD">
        <w:rPr>
          <w:rFonts w:ascii="Times New Roman" w:eastAsia="Calibri" w:hAnsi="Times New Roman" w:cs="Times New Roman"/>
          <w:kern w:val="2"/>
          <w:sz w:val="28"/>
          <w:szCs w:val="28"/>
        </w:rPr>
        <w:t>установку площадки;</w:t>
      </w:r>
    </w:p>
    <w:p w:rsidR="004B54BD" w:rsidRPr="004B54BD" w:rsidRDefault="004B54BD" w:rsidP="004D30B0">
      <w:pPr>
        <w:numPr>
          <w:ilvl w:val="0"/>
          <w:numId w:val="1"/>
        </w:numPr>
        <w:spacing w:after="0" w:line="240" w:lineRule="auto"/>
        <w:jc w:val="both"/>
        <w:rPr>
          <w:rFonts w:ascii="Times New Roman" w:eastAsia="Calibri" w:hAnsi="Times New Roman" w:cs="Times New Roman"/>
          <w:kern w:val="2"/>
          <w:sz w:val="28"/>
          <w:szCs w:val="28"/>
          <w:lang w:val="kk-KZ"/>
        </w:rPr>
      </w:pPr>
      <w:r w:rsidRPr="004B54BD">
        <w:rPr>
          <w:rFonts w:ascii="Times New Roman" w:eastAsia="Calibri" w:hAnsi="Times New Roman" w:cs="Times New Roman"/>
          <w:kern w:val="2"/>
          <w:sz w:val="28"/>
          <w:szCs w:val="28"/>
        </w:rPr>
        <w:t>подготовку материалов;</w:t>
      </w:r>
    </w:p>
    <w:p w:rsidR="004B54BD" w:rsidRPr="004B54BD" w:rsidRDefault="004B54BD" w:rsidP="004D30B0">
      <w:pPr>
        <w:numPr>
          <w:ilvl w:val="0"/>
          <w:numId w:val="1"/>
        </w:numPr>
        <w:spacing w:after="0" w:line="240" w:lineRule="auto"/>
        <w:jc w:val="both"/>
        <w:rPr>
          <w:rFonts w:ascii="Times New Roman" w:eastAsia="Calibri" w:hAnsi="Times New Roman" w:cs="Times New Roman"/>
          <w:kern w:val="2"/>
          <w:sz w:val="28"/>
          <w:szCs w:val="28"/>
          <w:lang w:val="kk-KZ"/>
        </w:rPr>
      </w:pPr>
      <w:r w:rsidRPr="004B54BD">
        <w:rPr>
          <w:rFonts w:ascii="Times New Roman" w:eastAsia="Calibri" w:hAnsi="Times New Roman" w:cs="Times New Roman"/>
          <w:kern w:val="2"/>
          <w:sz w:val="28"/>
          <w:szCs w:val="28"/>
        </w:rPr>
        <w:t>безопасность площадки;</w:t>
      </w:r>
    </w:p>
    <w:p w:rsidR="004B54BD" w:rsidRPr="004B54BD" w:rsidRDefault="004B54BD" w:rsidP="004D30B0">
      <w:pPr>
        <w:numPr>
          <w:ilvl w:val="0"/>
          <w:numId w:val="1"/>
        </w:numPr>
        <w:spacing w:after="0" w:line="240" w:lineRule="auto"/>
        <w:jc w:val="both"/>
        <w:rPr>
          <w:rFonts w:ascii="Times New Roman" w:eastAsia="Calibri" w:hAnsi="Times New Roman" w:cs="Times New Roman"/>
          <w:kern w:val="2"/>
          <w:sz w:val="28"/>
          <w:szCs w:val="28"/>
          <w:lang w:val="kk-KZ"/>
        </w:rPr>
      </w:pPr>
      <w:r w:rsidRPr="004B54BD">
        <w:rPr>
          <w:rFonts w:ascii="Times New Roman" w:eastAsia="Calibri" w:hAnsi="Times New Roman" w:cs="Times New Roman"/>
          <w:kern w:val="2"/>
          <w:sz w:val="28"/>
          <w:szCs w:val="28"/>
        </w:rPr>
        <w:t>соблюдение правил техники безопасности и охраны труда, здоровья и экологи</w:t>
      </w:r>
      <w:r w:rsidRPr="004B54BD">
        <w:rPr>
          <w:rFonts w:ascii="Times New Roman" w:eastAsia="Calibri" w:hAnsi="Times New Roman" w:cs="Times New Roman"/>
          <w:kern w:val="2"/>
          <w:sz w:val="28"/>
          <w:szCs w:val="28"/>
          <w:lang w:val="kk-KZ"/>
        </w:rPr>
        <w:t>и;</w:t>
      </w:r>
    </w:p>
    <w:p w:rsidR="004B54BD" w:rsidRPr="004B54BD" w:rsidRDefault="004B54BD" w:rsidP="004D30B0">
      <w:pPr>
        <w:numPr>
          <w:ilvl w:val="0"/>
          <w:numId w:val="1"/>
        </w:numPr>
        <w:spacing w:after="0" w:line="240" w:lineRule="auto"/>
        <w:jc w:val="both"/>
        <w:rPr>
          <w:rFonts w:ascii="Times New Roman" w:eastAsia="Calibri" w:hAnsi="Times New Roman" w:cs="Times New Roman"/>
          <w:kern w:val="2"/>
          <w:sz w:val="28"/>
          <w:szCs w:val="28"/>
          <w:lang w:val="kk-KZ"/>
        </w:rPr>
      </w:pPr>
      <w:r w:rsidRPr="004B54BD">
        <w:rPr>
          <w:rFonts w:ascii="Times New Roman" w:eastAsia="Calibri" w:hAnsi="Times New Roman" w:cs="Times New Roman"/>
          <w:kern w:val="2"/>
          <w:sz w:val="28"/>
          <w:szCs w:val="28"/>
        </w:rPr>
        <w:t>общую аккуратность и опрятность на площадке соревнований;</w:t>
      </w:r>
    </w:p>
    <w:p w:rsidR="004B54BD" w:rsidRPr="004B54BD" w:rsidRDefault="004B54BD" w:rsidP="004D30B0">
      <w:pPr>
        <w:numPr>
          <w:ilvl w:val="0"/>
          <w:numId w:val="1"/>
        </w:numPr>
        <w:spacing w:after="0" w:line="240" w:lineRule="auto"/>
        <w:jc w:val="both"/>
        <w:rPr>
          <w:rFonts w:ascii="Times New Roman" w:eastAsia="Calibri" w:hAnsi="Times New Roman" w:cs="Times New Roman"/>
          <w:kern w:val="2"/>
          <w:sz w:val="28"/>
          <w:szCs w:val="28"/>
          <w:lang w:val="kk-KZ"/>
        </w:rPr>
      </w:pPr>
      <w:r w:rsidRPr="004B54BD">
        <w:rPr>
          <w:rFonts w:ascii="Times New Roman" w:eastAsia="Calibri" w:hAnsi="Times New Roman" w:cs="Times New Roman"/>
          <w:kern w:val="2"/>
          <w:sz w:val="28"/>
          <w:szCs w:val="28"/>
          <w:lang w:val="kk-KZ"/>
        </w:rPr>
        <w:t>проведение теста для Экспертовпо компетенции.</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Главный эксперт не может иметь своего Конкурсанта на Чемпионате.</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По завершению Чемпионата Главный эксперт и Заместитель главного эксперта проводят процедуру передачи материалов и оборудования Менеджер</w:t>
      </w:r>
      <w:r w:rsidRPr="004B54BD">
        <w:rPr>
          <w:rFonts w:ascii="Times New Roman" w:eastAsia="Calibri" w:hAnsi="Times New Roman" w:cs="Times New Roman"/>
          <w:kern w:val="2"/>
          <w:sz w:val="28"/>
          <w:szCs w:val="28"/>
          <w:lang w:val="kk-KZ"/>
        </w:rPr>
        <w:t>у</w:t>
      </w:r>
      <w:r w:rsidRPr="004B54BD">
        <w:rPr>
          <w:rFonts w:ascii="Times New Roman" w:eastAsia="Calibri" w:hAnsi="Times New Roman" w:cs="Times New Roman"/>
          <w:kern w:val="2"/>
          <w:sz w:val="28"/>
          <w:szCs w:val="28"/>
        </w:rPr>
        <w:t xml:space="preserve"> площадки (технический эксперт). </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color w:val="000000"/>
          <w:spacing w:val="-1"/>
          <w:kern w:val="2"/>
          <w:sz w:val="28"/>
        </w:rPr>
        <w:lastRenderedPageBreak/>
        <w:t>5</w:t>
      </w:r>
      <w:r w:rsidRPr="004B54BD">
        <w:rPr>
          <w:rFonts w:ascii="Times New Roman" w:eastAsia="Calibri" w:hAnsi="Times New Roman" w:cs="Times New Roman"/>
          <w:color w:val="000000"/>
          <w:kern w:val="2"/>
          <w:sz w:val="28"/>
        </w:rPr>
        <w:t xml:space="preserve">) </w:t>
      </w:r>
      <w:r w:rsidRPr="004B54BD">
        <w:rPr>
          <w:rFonts w:ascii="Times New Roman" w:eastAsia="Calibri" w:hAnsi="Times New Roman" w:cs="Times New Roman"/>
          <w:color w:val="000000"/>
          <w:spacing w:val="-1"/>
          <w:kern w:val="2"/>
          <w:sz w:val="28"/>
        </w:rPr>
        <w:t xml:space="preserve">заместитель </w:t>
      </w:r>
      <w:r w:rsidRPr="004B54BD">
        <w:rPr>
          <w:rFonts w:ascii="Times New Roman" w:eastAsia="Calibri" w:hAnsi="Times New Roman" w:cs="Times New Roman"/>
          <w:color w:val="000000"/>
          <w:kern w:val="2"/>
          <w:sz w:val="28"/>
        </w:rPr>
        <w:t xml:space="preserve">главного </w:t>
      </w:r>
      <w:r w:rsidRPr="004B54BD">
        <w:rPr>
          <w:rFonts w:ascii="Times New Roman" w:eastAsia="Calibri" w:hAnsi="Times New Roman" w:cs="Times New Roman"/>
          <w:color w:val="000000"/>
          <w:spacing w:val="-1"/>
          <w:kern w:val="2"/>
          <w:sz w:val="28"/>
        </w:rPr>
        <w:t xml:space="preserve">эксперта </w:t>
      </w:r>
      <w:r w:rsidRPr="004B54BD">
        <w:rPr>
          <w:rFonts w:ascii="Times New Roman" w:eastAsia="Calibri" w:hAnsi="Times New Roman" w:cs="Times New Roman"/>
          <w:color w:val="000000"/>
          <w:kern w:val="2"/>
          <w:sz w:val="28"/>
        </w:rPr>
        <w:t xml:space="preserve">регионального </w:t>
      </w:r>
      <w:r w:rsidRPr="004B54BD">
        <w:rPr>
          <w:rFonts w:ascii="Times New Roman" w:eastAsia="Calibri" w:hAnsi="Times New Roman" w:cs="Times New Roman"/>
          <w:color w:val="000000"/>
          <w:spacing w:val="-1"/>
          <w:kern w:val="2"/>
          <w:sz w:val="28"/>
        </w:rPr>
        <w:t xml:space="preserve">Чемпионата </w:t>
      </w:r>
      <w:r w:rsidRPr="004B54BD">
        <w:rPr>
          <w:rFonts w:ascii="Times New Roman" w:eastAsia="Calibri" w:hAnsi="Times New Roman" w:cs="Times New Roman"/>
          <w:color w:val="000000"/>
          <w:kern w:val="2"/>
          <w:sz w:val="28"/>
        </w:rPr>
        <w:t xml:space="preserve">– эксперт, оказывающий содействие </w:t>
      </w:r>
      <w:r w:rsidRPr="004B54BD">
        <w:rPr>
          <w:rFonts w:ascii="Times New Roman" w:eastAsia="Calibri" w:hAnsi="Times New Roman" w:cs="Times New Roman"/>
          <w:color w:val="000000"/>
          <w:spacing w:val="1"/>
          <w:kern w:val="2"/>
          <w:sz w:val="28"/>
        </w:rPr>
        <w:t xml:space="preserve">Главному </w:t>
      </w:r>
      <w:r w:rsidRPr="004B54BD">
        <w:rPr>
          <w:rFonts w:ascii="Times New Roman" w:eastAsia="Calibri" w:hAnsi="Times New Roman" w:cs="Times New Roman"/>
          <w:color w:val="000000"/>
          <w:kern w:val="2"/>
          <w:sz w:val="28"/>
        </w:rPr>
        <w:t xml:space="preserve">эксперту в подготовке и проведении регионального конкурса </w:t>
      </w:r>
      <w:r w:rsidRPr="004B54BD">
        <w:rPr>
          <w:rFonts w:ascii="Times New Roman" w:eastAsia="Calibri" w:hAnsi="Times New Roman" w:cs="Times New Roman"/>
          <w:kern w:val="2"/>
          <w:sz w:val="28"/>
          <w:szCs w:val="28"/>
        </w:rPr>
        <w:t>по компетенциям. Заместитель главного эксперта является членом Команды управления компетенцией.</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Заместитель главного эксперта не может иметь своего Конкурсанта на Чемпионате.</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color w:val="000000"/>
          <w:spacing w:val="-1"/>
          <w:kern w:val="2"/>
          <w:sz w:val="28"/>
        </w:rPr>
        <w:t xml:space="preserve">6) независимый </w:t>
      </w:r>
      <w:r w:rsidRPr="004B54BD">
        <w:rPr>
          <w:rFonts w:ascii="Times New Roman" w:eastAsia="Calibri" w:hAnsi="Times New Roman" w:cs="Times New Roman"/>
          <w:color w:val="000000"/>
          <w:kern w:val="2"/>
          <w:sz w:val="28"/>
        </w:rPr>
        <w:t xml:space="preserve">эксперт (наблюдатель) – </w:t>
      </w:r>
      <w:r w:rsidRPr="004B54BD">
        <w:rPr>
          <w:rFonts w:ascii="Times New Roman" w:eastAsia="Calibri" w:hAnsi="Times New Roman" w:cs="Times New Roman"/>
          <w:kern w:val="2"/>
          <w:sz w:val="28"/>
          <w:szCs w:val="28"/>
        </w:rPr>
        <w:t xml:space="preserve">представитель производства/бизнеса/ассоциаций, предложенный Оргкомитетом на Чемпионат; лицо, не имеющее отношение к участникам, </w:t>
      </w:r>
      <w:r w:rsidRPr="004B54BD">
        <w:rPr>
          <w:rFonts w:ascii="Times New Roman" w:eastAsia="Calibri" w:hAnsi="Times New Roman" w:cs="Times New Roman"/>
          <w:color w:val="000000"/>
          <w:kern w:val="2"/>
          <w:sz w:val="28"/>
        </w:rPr>
        <w:t xml:space="preserve">обладающий </w:t>
      </w:r>
      <w:r w:rsidRPr="004B54BD">
        <w:rPr>
          <w:rFonts w:ascii="Times New Roman" w:eastAsia="Calibri" w:hAnsi="Times New Roman" w:cs="Times New Roman"/>
          <w:color w:val="000000"/>
          <w:spacing w:val="-1"/>
          <w:kern w:val="2"/>
          <w:sz w:val="28"/>
        </w:rPr>
        <w:t xml:space="preserve">опытом и </w:t>
      </w:r>
      <w:r w:rsidRPr="004B54BD">
        <w:rPr>
          <w:rFonts w:ascii="Times New Roman" w:eastAsia="Calibri" w:hAnsi="Times New Roman" w:cs="Times New Roman"/>
          <w:color w:val="000000"/>
          <w:kern w:val="2"/>
          <w:sz w:val="28"/>
        </w:rPr>
        <w:t xml:space="preserve">квалификацией в данной </w:t>
      </w:r>
      <w:r w:rsidRPr="004B54BD">
        <w:rPr>
          <w:rFonts w:ascii="Times New Roman" w:eastAsia="Calibri" w:hAnsi="Times New Roman" w:cs="Times New Roman"/>
          <w:color w:val="000000"/>
          <w:spacing w:val="-1"/>
          <w:kern w:val="2"/>
          <w:sz w:val="28"/>
        </w:rPr>
        <w:t xml:space="preserve">компетенции. Наблюдатели </w:t>
      </w:r>
      <w:r w:rsidRPr="004B54BD">
        <w:rPr>
          <w:rFonts w:ascii="Times New Roman" w:eastAsia="Calibri" w:hAnsi="Times New Roman" w:cs="Times New Roman"/>
          <w:color w:val="000000"/>
          <w:spacing w:val="1"/>
          <w:kern w:val="2"/>
          <w:sz w:val="28"/>
        </w:rPr>
        <w:t xml:space="preserve">имеют </w:t>
      </w:r>
      <w:r w:rsidRPr="004B54BD">
        <w:rPr>
          <w:rFonts w:ascii="Times New Roman" w:eastAsia="Calibri" w:hAnsi="Times New Roman" w:cs="Times New Roman"/>
          <w:color w:val="000000"/>
          <w:spacing w:val="-1"/>
          <w:kern w:val="2"/>
          <w:sz w:val="28"/>
        </w:rPr>
        <w:t xml:space="preserve">право </w:t>
      </w:r>
      <w:r w:rsidRPr="004B54BD">
        <w:rPr>
          <w:rFonts w:ascii="Times New Roman" w:eastAsia="Calibri" w:hAnsi="Times New Roman" w:cs="Times New Roman"/>
          <w:color w:val="000000"/>
          <w:kern w:val="2"/>
          <w:sz w:val="28"/>
        </w:rPr>
        <w:t xml:space="preserve">голоса, мнения, которое может учитываться при спорных моментах. </w:t>
      </w:r>
      <w:r w:rsidRPr="004B54BD">
        <w:rPr>
          <w:rFonts w:ascii="Times New Roman" w:eastAsia="Calibri" w:hAnsi="Times New Roman" w:cs="Times New Roman"/>
          <w:color w:val="000000"/>
          <w:spacing w:val="2"/>
          <w:kern w:val="2"/>
          <w:sz w:val="28"/>
        </w:rPr>
        <w:t xml:space="preserve">Наблюдатели </w:t>
      </w:r>
      <w:r w:rsidRPr="004B54BD">
        <w:rPr>
          <w:rFonts w:ascii="Times New Roman" w:eastAsia="Calibri" w:hAnsi="Times New Roman" w:cs="Times New Roman"/>
          <w:color w:val="000000"/>
          <w:spacing w:val="-1"/>
          <w:kern w:val="2"/>
          <w:sz w:val="28"/>
        </w:rPr>
        <w:t xml:space="preserve">не </w:t>
      </w:r>
      <w:r w:rsidRPr="004B54BD">
        <w:rPr>
          <w:rFonts w:ascii="Times New Roman" w:eastAsia="Calibri" w:hAnsi="Times New Roman" w:cs="Times New Roman"/>
          <w:color w:val="000000"/>
          <w:kern w:val="2"/>
          <w:sz w:val="28"/>
        </w:rPr>
        <w:t xml:space="preserve">имеют </w:t>
      </w:r>
      <w:r w:rsidRPr="004B54BD">
        <w:rPr>
          <w:rFonts w:ascii="Times New Roman" w:eastAsia="Calibri" w:hAnsi="Times New Roman" w:cs="Times New Roman"/>
          <w:color w:val="000000"/>
          <w:spacing w:val="-1"/>
          <w:kern w:val="2"/>
          <w:sz w:val="28"/>
        </w:rPr>
        <w:t xml:space="preserve">права </w:t>
      </w:r>
      <w:r w:rsidRPr="004B54BD">
        <w:rPr>
          <w:rFonts w:ascii="Times New Roman" w:eastAsia="Calibri" w:hAnsi="Times New Roman" w:cs="Times New Roman"/>
          <w:color w:val="000000"/>
          <w:kern w:val="2"/>
          <w:sz w:val="28"/>
        </w:rPr>
        <w:t>оценивания.</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7) технический эксперт регионального Чемпионата (менеджер площадки) – назначается на каждый конкурсный участок и отвечает за техническое оснащение конкурсных мест, подготовку оборудования, материалов, а также соблюдение норм охраны труда и техники безопасности и инструктаж участников на рабочем месте (далее – ОТ и ТБ);</w:t>
      </w:r>
    </w:p>
    <w:p w:rsidR="004B54BD" w:rsidRPr="004B54BD" w:rsidRDefault="004B54BD" w:rsidP="004B54BD">
      <w:pPr>
        <w:spacing w:after="0" w:line="240" w:lineRule="auto"/>
        <w:jc w:val="both"/>
        <w:rPr>
          <w:rFonts w:ascii="Times New Roman" w:eastAsia="Calibri" w:hAnsi="Times New Roman" w:cs="Times New Roman"/>
          <w:color w:val="000000"/>
          <w:kern w:val="2"/>
          <w:sz w:val="28"/>
        </w:rPr>
      </w:pPr>
      <w:r w:rsidRPr="004B54BD">
        <w:rPr>
          <w:rFonts w:ascii="Times New Roman" w:eastAsia="Calibri" w:hAnsi="Times New Roman" w:cs="Times New Roman"/>
          <w:color w:val="000000"/>
          <w:spacing w:val="-1"/>
          <w:kern w:val="2"/>
          <w:sz w:val="28"/>
        </w:rPr>
        <w:t>8) эксперт</w:t>
      </w:r>
      <w:r w:rsidRPr="004B54BD">
        <w:rPr>
          <w:rFonts w:ascii="Times New Roman" w:eastAsia="Calibri" w:hAnsi="Times New Roman" w:cs="Times New Roman"/>
          <w:color w:val="000000"/>
          <w:spacing w:val="3"/>
          <w:kern w:val="2"/>
          <w:sz w:val="28"/>
        </w:rPr>
        <w:t>-</w:t>
      </w:r>
      <w:r w:rsidRPr="004B54BD">
        <w:rPr>
          <w:rFonts w:ascii="Times New Roman" w:eastAsia="Calibri" w:hAnsi="Times New Roman" w:cs="Times New Roman"/>
          <w:color w:val="000000"/>
          <w:kern w:val="2"/>
          <w:sz w:val="28"/>
        </w:rPr>
        <w:t xml:space="preserve">компатриот – наставник </w:t>
      </w:r>
      <w:r w:rsidRPr="004B54BD">
        <w:rPr>
          <w:rFonts w:ascii="Times New Roman" w:eastAsia="Calibri" w:hAnsi="Times New Roman" w:cs="Times New Roman"/>
          <w:color w:val="000000"/>
          <w:spacing w:val="-1"/>
          <w:kern w:val="2"/>
          <w:sz w:val="28"/>
        </w:rPr>
        <w:t xml:space="preserve">участника, </w:t>
      </w:r>
      <w:r w:rsidRPr="004B54BD">
        <w:rPr>
          <w:rFonts w:ascii="Times New Roman" w:eastAsia="Calibri" w:hAnsi="Times New Roman" w:cs="Times New Roman"/>
          <w:color w:val="000000"/>
          <w:kern w:val="2"/>
          <w:sz w:val="28"/>
        </w:rPr>
        <w:t xml:space="preserve">представляющий свою </w:t>
      </w:r>
      <w:r w:rsidRPr="004B54BD">
        <w:rPr>
          <w:rFonts w:ascii="Times New Roman" w:eastAsia="Calibri" w:hAnsi="Times New Roman" w:cs="Times New Roman"/>
          <w:color w:val="000000"/>
          <w:spacing w:val="-1"/>
          <w:kern w:val="2"/>
          <w:sz w:val="28"/>
        </w:rPr>
        <w:t xml:space="preserve">организацию </w:t>
      </w:r>
      <w:r w:rsidRPr="004B54BD">
        <w:rPr>
          <w:rFonts w:ascii="Times New Roman" w:eastAsia="Calibri" w:hAnsi="Times New Roman" w:cs="Times New Roman"/>
          <w:color w:val="000000"/>
          <w:kern w:val="2"/>
          <w:sz w:val="28"/>
        </w:rPr>
        <w:t xml:space="preserve">образования </w:t>
      </w:r>
      <w:r w:rsidRPr="004B54BD">
        <w:rPr>
          <w:rFonts w:ascii="Times New Roman" w:eastAsia="Calibri" w:hAnsi="Times New Roman" w:cs="Times New Roman"/>
          <w:color w:val="000000"/>
          <w:spacing w:val="-1"/>
          <w:kern w:val="2"/>
          <w:sz w:val="28"/>
        </w:rPr>
        <w:t xml:space="preserve">по </w:t>
      </w:r>
      <w:r w:rsidRPr="004B54BD">
        <w:rPr>
          <w:rFonts w:ascii="Times New Roman" w:eastAsia="Calibri" w:hAnsi="Times New Roman" w:cs="Times New Roman"/>
          <w:color w:val="000000"/>
          <w:kern w:val="2"/>
          <w:sz w:val="28"/>
        </w:rPr>
        <w:t>компетенции, обладающий опытом и квалификацией в данной компетенции;</w:t>
      </w:r>
    </w:p>
    <w:p w:rsidR="004B54BD" w:rsidRPr="004B54BD" w:rsidRDefault="004B54BD" w:rsidP="004B54BD">
      <w:pPr>
        <w:spacing w:after="0" w:line="240" w:lineRule="auto"/>
        <w:jc w:val="both"/>
        <w:rPr>
          <w:rFonts w:ascii="Times New Roman" w:eastAsia="Calibri" w:hAnsi="Times New Roman" w:cs="Times New Roman"/>
          <w:color w:val="000000"/>
          <w:kern w:val="2"/>
          <w:sz w:val="28"/>
        </w:rPr>
      </w:pPr>
      <w:r w:rsidRPr="004B54BD">
        <w:rPr>
          <w:rFonts w:ascii="Times New Roman" w:eastAsia="Calibri" w:hAnsi="Times New Roman" w:cs="Times New Roman"/>
          <w:color w:val="000000"/>
          <w:spacing w:val="-1"/>
          <w:kern w:val="2"/>
          <w:sz w:val="28"/>
        </w:rPr>
        <w:t>9</w:t>
      </w:r>
      <w:r w:rsidRPr="004B54BD">
        <w:rPr>
          <w:rFonts w:ascii="Times New Roman" w:eastAsia="Calibri" w:hAnsi="Times New Roman" w:cs="Times New Roman"/>
          <w:color w:val="000000"/>
          <w:kern w:val="2"/>
          <w:sz w:val="28"/>
        </w:rPr>
        <w:t xml:space="preserve">) </w:t>
      </w:r>
      <w:r w:rsidRPr="004B54BD">
        <w:rPr>
          <w:rFonts w:ascii="Times New Roman" w:eastAsia="Calibri" w:hAnsi="Times New Roman" w:cs="Times New Roman"/>
          <w:color w:val="000000"/>
          <w:spacing w:val="-1"/>
          <w:kern w:val="2"/>
          <w:sz w:val="28"/>
        </w:rPr>
        <w:t xml:space="preserve">компетенция </w:t>
      </w:r>
      <w:r w:rsidRPr="004B54BD">
        <w:rPr>
          <w:rFonts w:ascii="Times New Roman" w:eastAsia="Calibri" w:hAnsi="Times New Roman" w:cs="Times New Roman"/>
          <w:color w:val="000000"/>
          <w:kern w:val="2"/>
          <w:sz w:val="28"/>
        </w:rPr>
        <w:t xml:space="preserve">– профессиональная способность участника выполнять конкурсное задание и </w:t>
      </w:r>
      <w:r w:rsidRPr="004B54BD">
        <w:rPr>
          <w:rFonts w:ascii="Times New Roman" w:eastAsia="Calibri" w:hAnsi="Times New Roman" w:cs="Times New Roman"/>
          <w:color w:val="000000"/>
          <w:spacing w:val="-1"/>
          <w:kern w:val="2"/>
          <w:sz w:val="28"/>
        </w:rPr>
        <w:t xml:space="preserve">решать </w:t>
      </w:r>
      <w:r w:rsidRPr="004B54BD">
        <w:rPr>
          <w:rFonts w:ascii="Times New Roman" w:eastAsia="Calibri" w:hAnsi="Times New Roman" w:cs="Times New Roman"/>
          <w:color w:val="000000"/>
          <w:kern w:val="2"/>
          <w:sz w:val="28"/>
        </w:rPr>
        <w:t xml:space="preserve">задачи </w:t>
      </w:r>
      <w:r w:rsidRPr="004B54BD">
        <w:rPr>
          <w:rFonts w:ascii="Times New Roman" w:eastAsia="Calibri" w:hAnsi="Times New Roman" w:cs="Times New Roman"/>
          <w:color w:val="000000"/>
          <w:spacing w:val="-1"/>
          <w:kern w:val="2"/>
          <w:sz w:val="28"/>
        </w:rPr>
        <w:t xml:space="preserve">профессиональной </w:t>
      </w:r>
      <w:r w:rsidRPr="004B54BD">
        <w:rPr>
          <w:rFonts w:ascii="Times New Roman" w:eastAsia="Calibri" w:hAnsi="Times New Roman" w:cs="Times New Roman"/>
          <w:color w:val="000000"/>
          <w:kern w:val="2"/>
          <w:sz w:val="28"/>
        </w:rPr>
        <w:t xml:space="preserve">деятельности </w:t>
      </w:r>
      <w:r w:rsidRPr="004B54BD">
        <w:rPr>
          <w:rFonts w:ascii="Times New Roman" w:eastAsia="Calibri" w:hAnsi="Times New Roman" w:cs="Times New Roman"/>
          <w:color w:val="000000"/>
          <w:spacing w:val="-1"/>
          <w:kern w:val="2"/>
          <w:sz w:val="28"/>
        </w:rPr>
        <w:t xml:space="preserve">на </w:t>
      </w:r>
      <w:r w:rsidRPr="004B54BD">
        <w:rPr>
          <w:rFonts w:ascii="Times New Roman" w:eastAsia="Calibri" w:hAnsi="Times New Roman" w:cs="Times New Roman"/>
          <w:color w:val="000000"/>
          <w:kern w:val="2"/>
          <w:sz w:val="28"/>
        </w:rPr>
        <w:t xml:space="preserve">основе </w:t>
      </w:r>
      <w:r w:rsidRPr="004B54BD">
        <w:rPr>
          <w:rFonts w:ascii="Times New Roman" w:eastAsia="Calibri" w:hAnsi="Times New Roman" w:cs="Times New Roman"/>
          <w:color w:val="000000"/>
          <w:spacing w:val="-1"/>
          <w:kern w:val="2"/>
          <w:sz w:val="28"/>
        </w:rPr>
        <w:t xml:space="preserve">умений, знаний </w:t>
      </w:r>
      <w:r w:rsidRPr="004B54BD">
        <w:rPr>
          <w:rFonts w:ascii="Times New Roman" w:eastAsia="Calibri" w:hAnsi="Times New Roman" w:cs="Times New Roman"/>
          <w:color w:val="000000"/>
          <w:kern w:val="2"/>
          <w:sz w:val="28"/>
        </w:rPr>
        <w:t>и практического опыта;</w:t>
      </w:r>
    </w:p>
    <w:p w:rsidR="004B54BD" w:rsidRPr="004B54BD" w:rsidRDefault="004B54BD" w:rsidP="004B54BD">
      <w:pPr>
        <w:spacing w:after="0" w:line="240" w:lineRule="auto"/>
        <w:jc w:val="both"/>
        <w:rPr>
          <w:rFonts w:ascii="Times New Roman" w:eastAsia="Calibri" w:hAnsi="Times New Roman" w:cs="Times New Roman"/>
          <w:kern w:val="2"/>
          <w:sz w:val="28"/>
        </w:rPr>
      </w:pPr>
      <w:r w:rsidRPr="004B54BD">
        <w:rPr>
          <w:rFonts w:ascii="Times New Roman" w:eastAsia="Calibri" w:hAnsi="Times New Roman" w:cs="Times New Roman"/>
          <w:color w:val="000000"/>
          <w:spacing w:val="-1"/>
          <w:kern w:val="2"/>
          <w:sz w:val="28"/>
        </w:rPr>
        <w:t xml:space="preserve">10) </w:t>
      </w:r>
      <w:r w:rsidRPr="004B54BD">
        <w:rPr>
          <w:rFonts w:ascii="Times New Roman" w:eastAsia="Calibri" w:hAnsi="Times New Roman" w:cs="Times New Roman"/>
          <w:color w:val="000000"/>
          <w:kern w:val="2"/>
          <w:sz w:val="28"/>
        </w:rPr>
        <w:t xml:space="preserve">конкурсное задание – </w:t>
      </w:r>
      <w:r w:rsidRPr="004B54BD">
        <w:rPr>
          <w:rFonts w:ascii="Times New Roman" w:eastAsia="Calibri" w:hAnsi="Times New Roman" w:cs="Times New Roman"/>
          <w:color w:val="000000"/>
          <w:spacing w:val="-1"/>
          <w:kern w:val="2"/>
          <w:sz w:val="28"/>
        </w:rPr>
        <w:t xml:space="preserve">это инструмент </w:t>
      </w:r>
      <w:r w:rsidRPr="004B54BD">
        <w:rPr>
          <w:rFonts w:ascii="Times New Roman" w:eastAsia="Calibri" w:hAnsi="Times New Roman" w:cs="Times New Roman"/>
          <w:color w:val="000000"/>
          <w:kern w:val="2"/>
          <w:sz w:val="28"/>
        </w:rPr>
        <w:t xml:space="preserve">для </w:t>
      </w:r>
      <w:r w:rsidRPr="004B54BD">
        <w:rPr>
          <w:rFonts w:ascii="Times New Roman" w:eastAsia="Calibri" w:hAnsi="Times New Roman" w:cs="Times New Roman"/>
          <w:color w:val="000000"/>
          <w:spacing w:val="-1"/>
          <w:kern w:val="2"/>
          <w:sz w:val="28"/>
        </w:rPr>
        <w:t xml:space="preserve">оценивания </w:t>
      </w:r>
      <w:r w:rsidRPr="004B54BD">
        <w:rPr>
          <w:rFonts w:ascii="Times New Roman" w:eastAsia="Calibri" w:hAnsi="Times New Roman" w:cs="Times New Roman"/>
          <w:color w:val="000000"/>
          <w:kern w:val="2"/>
          <w:sz w:val="28"/>
        </w:rPr>
        <w:t xml:space="preserve">каждого соревнования </w:t>
      </w:r>
      <w:r w:rsidRPr="004B54BD">
        <w:rPr>
          <w:rFonts w:ascii="Times New Roman" w:eastAsia="Calibri" w:hAnsi="Times New Roman" w:cs="Times New Roman"/>
          <w:color w:val="000000"/>
          <w:spacing w:val="-1"/>
          <w:kern w:val="2"/>
          <w:sz w:val="28"/>
        </w:rPr>
        <w:t xml:space="preserve">по </w:t>
      </w:r>
      <w:r w:rsidRPr="004B54BD">
        <w:rPr>
          <w:rFonts w:ascii="Times New Roman" w:eastAsia="Calibri" w:hAnsi="Times New Roman" w:cs="Times New Roman"/>
          <w:color w:val="000000"/>
          <w:kern w:val="2"/>
          <w:sz w:val="28"/>
        </w:rPr>
        <w:t xml:space="preserve">компетенциям и </w:t>
      </w:r>
      <w:r w:rsidRPr="004B54BD">
        <w:rPr>
          <w:rFonts w:ascii="Times New Roman" w:eastAsia="Calibri" w:hAnsi="Times New Roman" w:cs="Times New Roman"/>
          <w:color w:val="000000"/>
          <w:spacing w:val="-1"/>
          <w:kern w:val="2"/>
          <w:sz w:val="28"/>
        </w:rPr>
        <w:t xml:space="preserve">состоит из </w:t>
      </w:r>
      <w:r w:rsidRPr="004B54BD">
        <w:rPr>
          <w:rFonts w:ascii="Times New Roman" w:eastAsia="Calibri" w:hAnsi="Times New Roman" w:cs="Times New Roman"/>
          <w:color w:val="000000"/>
          <w:kern w:val="2"/>
          <w:sz w:val="28"/>
        </w:rPr>
        <w:t xml:space="preserve">нескольких документов: </w:t>
      </w:r>
      <w:r w:rsidRPr="004B54BD">
        <w:rPr>
          <w:rFonts w:ascii="Times New Roman" w:eastAsia="Calibri" w:hAnsi="Times New Roman" w:cs="Times New Roman"/>
          <w:kern w:val="2"/>
          <w:sz w:val="28"/>
        </w:rPr>
        <w:t xml:space="preserve">техническое </w:t>
      </w:r>
      <w:r w:rsidRPr="004B54BD">
        <w:rPr>
          <w:rFonts w:ascii="Times New Roman" w:eastAsia="Calibri" w:hAnsi="Times New Roman" w:cs="Times New Roman"/>
          <w:spacing w:val="-1"/>
          <w:kern w:val="2"/>
          <w:sz w:val="28"/>
        </w:rPr>
        <w:t xml:space="preserve">описание, </w:t>
      </w:r>
      <w:r w:rsidRPr="004B54BD">
        <w:rPr>
          <w:rFonts w:ascii="Times New Roman" w:eastAsia="Calibri" w:hAnsi="Times New Roman" w:cs="Times New Roman"/>
          <w:kern w:val="2"/>
          <w:sz w:val="28"/>
        </w:rPr>
        <w:t xml:space="preserve">тестовое </w:t>
      </w:r>
      <w:r w:rsidRPr="004B54BD">
        <w:rPr>
          <w:rFonts w:ascii="Times New Roman" w:eastAsia="Calibri" w:hAnsi="Times New Roman" w:cs="Times New Roman"/>
          <w:spacing w:val="1"/>
          <w:kern w:val="2"/>
          <w:sz w:val="28"/>
        </w:rPr>
        <w:t xml:space="preserve">задание, </w:t>
      </w:r>
      <w:r w:rsidRPr="004B54BD">
        <w:rPr>
          <w:rFonts w:ascii="Times New Roman" w:eastAsia="Calibri" w:hAnsi="Times New Roman" w:cs="Times New Roman"/>
          <w:kern w:val="2"/>
          <w:sz w:val="28"/>
        </w:rPr>
        <w:t xml:space="preserve">инфраструктурный </w:t>
      </w:r>
      <w:r w:rsidRPr="004B54BD">
        <w:rPr>
          <w:rFonts w:ascii="Times New Roman" w:eastAsia="Calibri" w:hAnsi="Times New Roman" w:cs="Times New Roman"/>
          <w:spacing w:val="-1"/>
          <w:kern w:val="2"/>
          <w:sz w:val="28"/>
        </w:rPr>
        <w:t xml:space="preserve">лист, </w:t>
      </w:r>
      <w:r w:rsidRPr="004B54BD">
        <w:rPr>
          <w:rFonts w:ascii="Times New Roman" w:eastAsia="Calibri" w:hAnsi="Times New Roman" w:cs="Times New Roman"/>
          <w:kern w:val="2"/>
          <w:sz w:val="28"/>
        </w:rPr>
        <w:t>таблица оценивания;</w:t>
      </w:r>
    </w:p>
    <w:p w:rsidR="004B54BD" w:rsidRPr="004B54BD" w:rsidRDefault="004B54BD" w:rsidP="004B54BD">
      <w:pPr>
        <w:spacing w:after="0" w:line="240" w:lineRule="auto"/>
        <w:jc w:val="both"/>
        <w:rPr>
          <w:rFonts w:ascii="Times New Roman" w:eastAsia="Calibri" w:hAnsi="Times New Roman" w:cs="Times New Roman"/>
          <w:color w:val="000000"/>
          <w:spacing w:val="-1"/>
          <w:kern w:val="2"/>
          <w:sz w:val="28"/>
        </w:rPr>
      </w:pPr>
      <w:r w:rsidRPr="004B54BD">
        <w:rPr>
          <w:rFonts w:ascii="Times New Roman" w:eastAsia="Calibri" w:hAnsi="Times New Roman" w:cs="Times New Roman"/>
          <w:color w:val="000000"/>
          <w:spacing w:val="-1"/>
          <w:kern w:val="2"/>
          <w:sz w:val="28"/>
        </w:rPr>
        <w:t>11</w:t>
      </w:r>
      <w:r w:rsidRPr="004B54BD">
        <w:rPr>
          <w:rFonts w:ascii="Times New Roman" w:eastAsia="Calibri" w:hAnsi="Times New Roman" w:cs="Times New Roman"/>
          <w:color w:val="000000"/>
          <w:kern w:val="2"/>
          <w:sz w:val="28"/>
        </w:rPr>
        <w:t xml:space="preserve">) техническое </w:t>
      </w:r>
      <w:r w:rsidRPr="004B54BD">
        <w:rPr>
          <w:rFonts w:ascii="Times New Roman" w:eastAsia="Calibri" w:hAnsi="Times New Roman" w:cs="Times New Roman"/>
          <w:color w:val="000000"/>
          <w:spacing w:val="-1"/>
          <w:kern w:val="2"/>
          <w:sz w:val="28"/>
        </w:rPr>
        <w:t xml:space="preserve">описание </w:t>
      </w:r>
      <w:r w:rsidRPr="004B54BD">
        <w:rPr>
          <w:rFonts w:ascii="Times New Roman" w:eastAsia="Calibri" w:hAnsi="Times New Roman" w:cs="Times New Roman"/>
          <w:color w:val="000000"/>
          <w:kern w:val="2"/>
          <w:sz w:val="28"/>
        </w:rPr>
        <w:t xml:space="preserve">компетенции – </w:t>
      </w:r>
      <w:r w:rsidRPr="004B54BD">
        <w:rPr>
          <w:rFonts w:ascii="Times New Roman" w:eastAsia="Calibri" w:hAnsi="Times New Roman" w:cs="Times New Roman"/>
          <w:color w:val="000000"/>
          <w:spacing w:val="-1"/>
          <w:kern w:val="2"/>
          <w:sz w:val="28"/>
        </w:rPr>
        <w:t xml:space="preserve">документ, </w:t>
      </w:r>
      <w:r w:rsidRPr="004B54BD">
        <w:rPr>
          <w:rFonts w:ascii="Times New Roman" w:eastAsia="Calibri" w:hAnsi="Times New Roman" w:cs="Times New Roman"/>
          <w:color w:val="000000"/>
          <w:kern w:val="2"/>
          <w:sz w:val="28"/>
        </w:rPr>
        <w:t xml:space="preserve">определяющий </w:t>
      </w:r>
      <w:r w:rsidRPr="004B54BD">
        <w:rPr>
          <w:rFonts w:ascii="Times New Roman" w:eastAsia="Calibri" w:hAnsi="Times New Roman" w:cs="Times New Roman"/>
          <w:color w:val="000000"/>
          <w:spacing w:val="-1"/>
          <w:kern w:val="2"/>
          <w:sz w:val="28"/>
        </w:rPr>
        <w:t xml:space="preserve">название </w:t>
      </w:r>
      <w:r w:rsidRPr="004B54BD">
        <w:rPr>
          <w:rFonts w:ascii="Times New Roman" w:eastAsia="Calibri" w:hAnsi="Times New Roman" w:cs="Times New Roman"/>
          <w:color w:val="000000"/>
          <w:kern w:val="2"/>
          <w:sz w:val="28"/>
        </w:rPr>
        <w:t xml:space="preserve">компетенции, последовательность </w:t>
      </w:r>
      <w:r w:rsidRPr="004B54BD">
        <w:rPr>
          <w:rFonts w:ascii="Times New Roman" w:eastAsia="Calibri" w:hAnsi="Times New Roman" w:cs="Times New Roman"/>
          <w:color w:val="000000"/>
          <w:spacing w:val="1"/>
          <w:kern w:val="2"/>
          <w:sz w:val="28"/>
        </w:rPr>
        <w:t xml:space="preserve">проведения </w:t>
      </w:r>
      <w:r w:rsidRPr="004B54BD">
        <w:rPr>
          <w:rFonts w:ascii="Times New Roman" w:eastAsia="Calibri" w:hAnsi="Times New Roman" w:cs="Times New Roman"/>
          <w:color w:val="000000"/>
          <w:kern w:val="2"/>
          <w:sz w:val="28"/>
        </w:rPr>
        <w:t xml:space="preserve">соревновательной </w:t>
      </w:r>
      <w:r w:rsidRPr="004B54BD">
        <w:rPr>
          <w:rFonts w:ascii="Times New Roman" w:eastAsia="Calibri" w:hAnsi="Times New Roman" w:cs="Times New Roman"/>
          <w:color w:val="000000"/>
          <w:spacing w:val="-1"/>
          <w:kern w:val="2"/>
          <w:sz w:val="28"/>
        </w:rPr>
        <w:t xml:space="preserve">части, </w:t>
      </w:r>
      <w:r w:rsidRPr="004B54BD">
        <w:rPr>
          <w:rFonts w:ascii="Times New Roman" w:eastAsia="Calibri" w:hAnsi="Times New Roman" w:cs="Times New Roman"/>
          <w:color w:val="000000"/>
          <w:kern w:val="2"/>
          <w:sz w:val="28"/>
        </w:rPr>
        <w:t xml:space="preserve">критерии </w:t>
      </w:r>
      <w:r w:rsidRPr="004B54BD">
        <w:rPr>
          <w:rFonts w:ascii="Times New Roman" w:eastAsia="Calibri" w:hAnsi="Times New Roman" w:cs="Times New Roman"/>
          <w:color w:val="000000"/>
          <w:spacing w:val="-1"/>
          <w:kern w:val="2"/>
          <w:sz w:val="28"/>
        </w:rPr>
        <w:t xml:space="preserve">оценки </w:t>
      </w:r>
      <w:r w:rsidRPr="004B54BD">
        <w:rPr>
          <w:rFonts w:ascii="Times New Roman" w:eastAsia="Calibri" w:hAnsi="Times New Roman" w:cs="Times New Roman"/>
          <w:color w:val="000000"/>
          <w:kern w:val="2"/>
          <w:sz w:val="28"/>
        </w:rPr>
        <w:t xml:space="preserve">конкурсных </w:t>
      </w:r>
      <w:r w:rsidRPr="004B54BD">
        <w:rPr>
          <w:rFonts w:ascii="Times New Roman" w:eastAsia="Calibri" w:hAnsi="Times New Roman" w:cs="Times New Roman"/>
          <w:color w:val="000000"/>
          <w:spacing w:val="1"/>
          <w:kern w:val="2"/>
          <w:sz w:val="28"/>
        </w:rPr>
        <w:t xml:space="preserve">работ </w:t>
      </w:r>
      <w:r w:rsidRPr="004B54BD">
        <w:rPr>
          <w:rFonts w:ascii="Times New Roman" w:eastAsia="Calibri" w:hAnsi="Times New Roman" w:cs="Times New Roman"/>
          <w:color w:val="000000"/>
          <w:spacing w:val="-1"/>
          <w:kern w:val="2"/>
          <w:sz w:val="28"/>
        </w:rPr>
        <w:t xml:space="preserve">участников, отраслевые </w:t>
      </w:r>
      <w:r w:rsidRPr="004B54BD">
        <w:rPr>
          <w:rFonts w:ascii="Times New Roman" w:eastAsia="Calibri" w:hAnsi="Times New Roman" w:cs="Times New Roman"/>
          <w:color w:val="000000"/>
          <w:kern w:val="2"/>
          <w:sz w:val="28"/>
        </w:rPr>
        <w:t xml:space="preserve">требования </w:t>
      </w:r>
      <w:r w:rsidRPr="004B54BD">
        <w:rPr>
          <w:rFonts w:ascii="Times New Roman" w:eastAsia="Calibri" w:hAnsi="Times New Roman" w:cs="Times New Roman"/>
          <w:color w:val="000000"/>
          <w:spacing w:val="-1"/>
          <w:kern w:val="2"/>
          <w:sz w:val="28"/>
        </w:rPr>
        <w:t xml:space="preserve">охраны труда </w:t>
      </w:r>
      <w:r w:rsidRPr="004B54BD">
        <w:rPr>
          <w:rFonts w:ascii="Times New Roman" w:eastAsia="Calibri" w:hAnsi="Times New Roman" w:cs="Times New Roman"/>
          <w:color w:val="000000"/>
          <w:kern w:val="2"/>
          <w:sz w:val="28"/>
        </w:rPr>
        <w:t xml:space="preserve">и техники безопасности, </w:t>
      </w:r>
      <w:r w:rsidRPr="004B54BD">
        <w:rPr>
          <w:rFonts w:ascii="Times New Roman" w:eastAsia="Calibri" w:hAnsi="Times New Roman" w:cs="Times New Roman"/>
          <w:color w:val="000000"/>
          <w:spacing w:val="-1"/>
          <w:kern w:val="2"/>
          <w:sz w:val="28"/>
        </w:rPr>
        <w:t xml:space="preserve">материалы </w:t>
      </w:r>
      <w:r w:rsidRPr="004B54BD">
        <w:rPr>
          <w:rFonts w:ascii="Times New Roman" w:eastAsia="Calibri" w:hAnsi="Times New Roman" w:cs="Times New Roman"/>
          <w:color w:val="000000"/>
          <w:kern w:val="2"/>
          <w:sz w:val="28"/>
        </w:rPr>
        <w:t xml:space="preserve">и </w:t>
      </w:r>
      <w:r w:rsidRPr="004B54BD">
        <w:rPr>
          <w:rFonts w:ascii="Times New Roman" w:eastAsia="Calibri" w:hAnsi="Times New Roman" w:cs="Times New Roman"/>
          <w:color w:val="000000"/>
          <w:spacing w:val="-1"/>
          <w:kern w:val="2"/>
          <w:sz w:val="28"/>
        </w:rPr>
        <w:t>оборудование;</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color w:val="000000"/>
          <w:spacing w:val="-1"/>
          <w:kern w:val="2"/>
          <w:sz w:val="28"/>
        </w:rPr>
        <w:t>12</w:t>
      </w:r>
      <w:r w:rsidRPr="004B54BD">
        <w:rPr>
          <w:rFonts w:ascii="Times New Roman" w:eastAsia="Calibri" w:hAnsi="Times New Roman" w:cs="Times New Roman"/>
          <w:color w:val="000000"/>
          <w:kern w:val="2"/>
          <w:sz w:val="28"/>
        </w:rPr>
        <w:t xml:space="preserve">) инфраструктурный лист регионального </w:t>
      </w:r>
      <w:r w:rsidRPr="004B54BD">
        <w:rPr>
          <w:rFonts w:ascii="Times New Roman" w:eastAsia="Calibri" w:hAnsi="Times New Roman" w:cs="Times New Roman"/>
          <w:color w:val="000000"/>
          <w:spacing w:val="-1"/>
          <w:kern w:val="2"/>
          <w:sz w:val="28"/>
        </w:rPr>
        <w:t xml:space="preserve">чемпионата </w:t>
      </w:r>
      <w:r w:rsidRPr="004B54BD">
        <w:rPr>
          <w:rFonts w:ascii="Times New Roman" w:eastAsia="Calibri" w:hAnsi="Times New Roman" w:cs="Times New Roman"/>
          <w:color w:val="000000"/>
          <w:kern w:val="2"/>
          <w:sz w:val="28"/>
        </w:rPr>
        <w:t xml:space="preserve">– </w:t>
      </w:r>
      <w:r w:rsidRPr="004B54BD">
        <w:rPr>
          <w:rFonts w:ascii="Times New Roman" w:eastAsia="Calibri" w:hAnsi="Times New Roman" w:cs="Times New Roman"/>
          <w:color w:val="000000"/>
          <w:spacing w:val="-1"/>
          <w:kern w:val="2"/>
          <w:sz w:val="28"/>
        </w:rPr>
        <w:t xml:space="preserve">документ, </w:t>
      </w:r>
      <w:r w:rsidRPr="004B54BD">
        <w:rPr>
          <w:rFonts w:ascii="Times New Roman" w:eastAsia="Calibri" w:hAnsi="Times New Roman" w:cs="Times New Roman"/>
          <w:color w:val="000000"/>
          <w:kern w:val="2"/>
          <w:sz w:val="28"/>
        </w:rPr>
        <w:t xml:space="preserve">в котором </w:t>
      </w:r>
      <w:r w:rsidRPr="004B54BD">
        <w:rPr>
          <w:rFonts w:ascii="Times New Roman" w:eastAsia="Calibri" w:hAnsi="Times New Roman" w:cs="Times New Roman"/>
          <w:color w:val="000000"/>
          <w:spacing w:val="-1"/>
          <w:kern w:val="2"/>
          <w:sz w:val="28"/>
        </w:rPr>
        <w:t xml:space="preserve">отражена вся информация по расходным </w:t>
      </w:r>
      <w:r w:rsidRPr="004B54BD">
        <w:rPr>
          <w:rFonts w:ascii="Times New Roman" w:eastAsia="Calibri" w:hAnsi="Times New Roman" w:cs="Times New Roman"/>
          <w:color w:val="000000"/>
          <w:kern w:val="2"/>
          <w:sz w:val="28"/>
        </w:rPr>
        <w:t>материалам, инструментам,</w:t>
      </w:r>
      <w:r w:rsidRPr="004B54BD">
        <w:rPr>
          <w:rFonts w:ascii="Times New Roman" w:eastAsia="Calibri" w:hAnsi="Times New Roman" w:cs="Times New Roman"/>
          <w:color w:val="000000"/>
          <w:kern w:val="2"/>
          <w:sz w:val="28"/>
        </w:rPr>
        <w:cr/>
        <w:t xml:space="preserve">расположению оборудования, коммуникациям и </w:t>
      </w:r>
      <w:r w:rsidRPr="004B54BD">
        <w:rPr>
          <w:rFonts w:ascii="Times New Roman" w:eastAsia="Calibri" w:hAnsi="Times New Roman" w:cs="Times New Roman"/>
          <w:color w:val="000000"/>
          <w:spacing w:val="-1"/>
          <w:kern w:val="2"/>
          <w:sz w:val="28"/>
        </w:rPr>
        <w:t xml:space="preserve">электрическим </w:t>
      </w:r>
      <w:r w:rsidRPr="004B54BD">
        <w:rPr>
          <w:rFonts w:ascii="Times New Roman" w:eastAsia="Calibri" w:hAnsi="Times New Roman" w:cs="Times New Roman"/>
          <w:color w:val="000000"/>
          <w:kern w:val="2"/>
          <w:sz w:val="28"/>
        </w:rPr>
        <w:t xml:space="preserve">подключениям, и </w:t>
      </w:r>
      <w:r w:rsidRPr="004B54BD">
        <w:rPr>
          <w:rFonts w:ascii="Times New Roman" w:eastAsia="Calibri" w:hAnsi="Times New Roman" w:cs="Times New Roman"/>
          <w:color w:val="000000"/>
          <w:spacing w:val="-1"/>
          <w:kern w:val="2"/>
          <w:sz w:val="28"/>
        </w:rPr>
        <w:t xml:space="preserve">другим </w:t>
      </w:r>
      <w:r w:rsidRPr="004B54BD">
        <w:rPr>
          <w:rFonts w:ascii="Times New Roman" w:eastAsia="Calibri" w:hAnsi="Times New Roman" w:cs="Times New Roman"/>
          <w:color w:val="000000"/>
          <w:kern w:val="2"/>
          <w:sz w:val="28"/>
        </w:rPr>
        <w:t xml:space="preserve">особенностям расположения оборудования, </w:t>
      </w:r>
      <w:r w:rsidRPr="004B54BD">
        <w:rPr>
          <w:rFonts w:ascii="Times New Roman" w:eastAsia="Calibri" w:hAnsi="Times New Roman" w:cs="Times New Roman"/>
          <w:color w:val="000000"/>
          <w:spacing w:val="-1"/>
          <w:kern w:val="2"/>
          <w:sz w:val="28"/>
        </w:rPr>
        <w:t xml:space="preserve">используемого </w:t>
      </w:r>
      <w:r w:rsidRPr="004B54BD">
        <w:rPr>
          <w:rFonts w:ascii="Times New Roman" w:eastAsia="Calibri" w:hAnsi="Times New Roman" w:cs="Times New Roman"/>
          <w:color w:val="000000"/>
          <w:spacing w:val="5"/>
          <w:kern w:val="2"/>
          <w:sz w:val="28"/>
        </w:rPr>
        <w:t xml:space="preserve">при </w:t>
      </w:r>
      <w:r w:rsidRPr="004B54BD">
        <w:rPr>
          <w:rFonts w:ascii="Times New Roman" w:eastAsia="Calibri" w:hAnsi="Times New Roman" w:cs="Times New Roman"/>
          <w:color w:val="000000"/>
          <w:kern w:val="2"/>
          <w:sz w:val="28"/>
        </w:rPr>
        <w:t>выполнении конкурсных заданий.</w:t>
      </w:r>
    </w:p>
    <w:p w:rsidR="004B54BD" w:rsidRPr="004B54BD" w:rsidRDefault="004B54BD" w:rsidP="004B54BD">
      <w:pPr>
        <w:spacing w:after="0" w:line="240" w:lineRule="auto"/>
        <w:jc w:val="both"/>
        <w:rPr>
          <w:rFonts w:ascii="Times New Roman" w:eastAsia="Calibri" w:hAnsi="Times New Roman" w:cs="Times New Roman"/>
          <w:kern w:val="2"/>
          <w:sz w:val="28"/>
          <w:szCs w:val="28"/>
        </w:rPr>
      </w:pPr>
    </w:p>
    <w:p w:rsidR="004B54BD" w:rsidRPr="004B54BD" w:rsidRDefault="004B54BD" w:rsidP="004D30B0">
      <w:pPr>
        <w:numPr>
          <w:ilvl w:val="0"/>
          <w:numId w:val="6"/>
        </w:numPr>
        <w:spacing w:after="0" w:line="240" w:lineRule="auto"/>
        <w:jc w:val="center"/>
        <w:rPr>
          <w:rFonts w:ascii="Times New Roman" w:eastAsia="Calibri" w:hAnsi="Times New Roman" w:cs="Times New Roman"/>
          <w:b/>
          <w:bCs/>
          <w:kern w:val="2"/>
          <w:sz w:val="28"/>
          <w:szCs w:val="28"/>
        </w:rPr>
      </w:pPr>
      <w:r w:rsidRPr="004B54BD">
        <w:rPr>
          <w:rFonts w:ascii="Times New Roman" w:eastAsia="Calibri" w:hAnsi="Times New Roman" w:cs="Times New Roman"/>
          <w:b/>
          <w:bCs/>
          <w:kern w:val="2"/>
          <w:sz w:val="28"/>
          <w:szCs w:val="28"/>
        </w:rPr>
        <w:t>УЧАСТНИКИ ЧЕМПИОНАТА</w:t>
      </w:r>
    </w:p>
    <w:p w:rsidR="004B54BD" w:rsidRPr="004B54BD" w:rsidRDefault="004B54BD" w:rsidP="004B54BD">
      <w:pPr>
        <w:spacing w:after="0" w:line="240" w:lineRule="auto"/>
        <w:jc w:val="both"/>
        <w:rPr>
          <w:rFonts w:ascii="Times New Roman" w:eastAsia="Calibri" w:hAnsi="Times New Roman" w:cs="Times New Roman"/>
          <w:b/>
          <w:bCs/>
          <w:kern w:val="2"/>
          <w:sz w:val="28"/>
          <w:szCs w:val="28"/>
        </w:rPr>
      </w:pP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 xml:space="preserve">2.1. </w:t>
      </w:r>
      <w:proofErr w:type="gramStart"/>
      <w:r w:rsidRPr="004B54BD">
        <w:rPr>
          <w:rFonts w:ascii="Times New Roman" w:eastAsia="Calibri" w:hAnsi="Times New Roman" w:cs="Times New Roman"/>
          <w:kern w:val="2"/>
          <w:sz w:val="28"/>
          <w:szCs w:val="28"/>
        </w:rPr>
        <w:t xml:space="preserve">Конкурсанты, эксперты-компатриоты, главные эксперты, заместители главных экспертов, наблюдатели, социальные партнеры, менеджеры площадок, технические эксперты – все назначенные и выполняющие любые роли                      в Чемпионате лица (далее – Участники), обязаны соблюдать требования настоящих Правил. </w:t>
      </w:r>
      <w:proofErr w:type="gramEnd"/>
    </w:p>
    <w:p w:rsidR="004B54BD" w:rsidRPr="004B54BD" w:rsidRDefault="004B54BD" w:rsidP="004B54BD">
      <w:pPr>
        <w:spacing w:after="0" w:line="240" w:lineRule="auto"/>
        <w:jc w:val="both"/>
        <w:rPr>
          <w:rFonts w:ascii="Times New Roman" w:eastAsia="Calibri" w:hAnsi="Times New Roman" w:cs="Times New Roman"/>
          <w:bCs/>
          <w:color w:val="000000"/>
          <w:kern w:val="2"/>
          <w:sz w:val="32"/>
        </w:rPr>
      </w:pPr>
      <w:r w:rsidRPr="004B54BD">
        <w:rPr>
          <w:rFonts w:ascii="Times New Roman" w:eastAsia="Calibri" w:hAnsi="Times New Roman" w:cs="Times New Roman"/>
          <w:color w:val="000000"/>
          <w:kern w:val="2"/>
          <w:sz w:val="28"/>
        </w:rPr>
        <w:lastRenderedPageBreak/>
        <w:t xml:space="preserve">2.2. В </w:t>
      </w:r>
      <w:r w:rsidRPr="004B54BD">
        <w:rPr>
          <w:rFonts w:ascii="Times New Roman" w:eastAsia="Calibri" w:hAnsi="Times New Roman" w:cs="Times New Roman"/>
          <w:color w:val="000000"/>
          <w:spacing w:val="-1"/>
          <w:kern w:val="2"/>
          <w:sz w:val="28"/>
        </w:rPr>
        <w:t xml:space="preserve">региональном конкурсе принимают </w:t>
      </w:r>
      <w:r w:rsidRPr="004B54BD">
        <w:rPr>
          <w:rFonts w:ascii="Times New Roman" w:eastAsia="Calibri" w:hAnsi="Times New Roman" w:cs="Times New Roman"/>
          <w:color w:val="000000"/>
          <w:kern w:val="2"/>
          <w:sz w:val="28"/>
        </w:rPr>
        <w:t xml:space="preserve">участие </w:t>
      </w:r>
      <w:r w:rsidRPr="004B54BD">
        <w:rPr>
          <w:rFonts w:ascii="Times New Roman" w:eastAsia="Calibri" w:hAnsi="Times New Roman" w:cs="Times New Roman"/>
          <w:color w:val="000000"/>
          <w:spacing w:val="-1"/>
          <w:kern w:val="2"/>
          <w:sz w:val="28"/>
        </w:rPr>
        <w:t xml:space="preserve">лица, в </w:t>
      </w:r>
      <w:r w:rsidRPr="004B54BD">
        <w:rPr>
          <w:rFonts w:ascii="Times New Roman" w:eastAsia="Calibri" w:hAnsi="Times New Roman" w:cs="Times New Roman"/>
          <w:color w:val="000000"/>
          <w:kern w:val="2"/>
          <w:sz w:val="28"/>
        </w:rPr>
        <w:t xml:space="preserve">возрасте                                          </w:t>
      </w:r>
      <w:r w:rsidRPr="004B54BD">
        <w:rPr>
          <w:rFonts w:ascii="Times New Roman" w:eastAsia="Calibri" w:hAnsi="Times New Roman" w:cs="Times New Roman"/>
          <w:color w:val="000000"/>
          <w:spacing w:val="-1"/>
          <w:kern w:val="2"/>
          <w:sz w:val="28"/>
        </w:rPr>
        <w:t xml:space="preserve">от </w:t>
      </w:r>
      <w:r w:rsidRPr="004B54BD">
        <w:rPr>
          <w:rFonts w:ascii="Times New Roman" w:eastAsia="Calibri" w:hAnsi="Times New Roman" w:cs="Times New Roman"/>
          <w:color w:val="000000"/>
          <w:kern w:val="2"/>
          <w:sz w:val="28"/>
        </w:rPr>
        <w:t xml:space="preserve">16 </w:t>
      </w:r>
      <w:r w:rsidRPr="004B54BD">
        <w:rPr>
          <w:rFonts w:ascii="Times New Roman" w:eastAsia="Calibri" w:hAnsi="Times New Roman" w:cs="Times New Roman"/>
          <w:color w:val="000000"/>
          <w:spacing w:val="-2"/>
          <w:kern w:val="2"/>
          <w:sz w:val="28"/>
        </w:rPr>
        <w:t xml:space="preserve">до </w:t>
      </w:r>
      <w:r w:rsidRPr="004B54BD">
        <w:rPr>
          <w:rFonts w:ascii="Times New Roman" w:eastAsia="Calibri" w:hAnsi="Times New Roman" w:cs="Times New Roman"/>
          <w:color w:val="000000"/>
          <w:spacing w:val="-1"/>
          <w:kern w:val="2"/>
          <w:sz w:val="28"/>
        </w:rPr>
        <w:t xml:space="preserve">22 </w:t>
      </w:r>
      <w:r w:rsidRPr="004B54BD">
        <w:rPr>
          <w:rFonts w:ascii="Times New Roman" w:eastAsia="Calibri" w:hAnsi="Times New Roman" w:cs="Times New Roman"/>
          <w:color w:val="000000"/>
          <w:spacing w:val="1"/>
          <w:kern w:val="2"/>
          <w:sz w:val="28"/>
        </w:rPr>
        <w:t xml:space="preserve">лет </w:t>
      </w:r>
      <w:r w:rsidRPr="004B54BD">
        <w:rPr>
          <w:rFonts w:ascii="Times New Roman" w:eastAsia="Calibri" w:hAnsi="Times New Roman" w:cs="Times New Roman"/>
          <w:color w:val="000000"/>
          <w:spacing w:val="-3"/>
          <w:kern w:val="2"/>
          <w:sz w:val="28"/>
        </w:rPr>
        <w:t xml:space="preserve">на </w:t>
      </w:r>
      <w:r w:rsidRPr="004B54BD">
        <w:rPr>
          <w:rFonts w:ascii="Times New Roman" w:eastAsia="Calibri" w:hAnsi="Times New Roman" w:cs="Times New Roman"/>
          <w:color w:val="000000"/>
          <w:spacing w:val="-1"/>
          <w:kern w:val="2"/>
          <w:sz w:val="28"/>
        </w:rPr>
        <w:t xml:space="preserve">момент </w:t>
      </w:r>
      <w:r w:rsidRPr="004B54BD">
        <w:rPr>
          <w:rFonts w:ascii="Times New Roman" w:eastAsia="Calibri" w:hAnsi="Times New Roman" w:cs="Times New Roman"/>
          <w:color w:val="000000"/>
          <w:kern w:val="2"/>
          <w:sz w:val="28"/>
        </w:rPr>
        <w:t xml:space="preserve">проведения регионального конкурса – победители               1 тура чемпионата: студенты организаций технического и профессионального, послесреднего образования Акмолинской </w:t>
      </w:r>
      <w:r w:rsidRPr="004B54BD">
        <w:rPr>
          <w:rFonts w:ascii="Times New Roman" w:eastAsia="Calibri" w:hAnsi="Times New Roman" w:cs="Times New Roman"/>
          <w:color w:val="000000"/>
          <w:spacing w:val="-1"/>
          <w:kern w:val="2"/>
          <w:sz w:val="28"/>
        </w:rPr>
        <w:t>области</w:t>
      </w:r>
      <w:r w:rsidRPr="004B54BD">
        <w:rPr>
          <w:rFonts w:ascii="Times New Roman" w:eastAsia="Calibri" w:hAnsi="Times New Roman" w:cs="Times New Roman"/>
          <w:color w:val="000000"/>
          <w:kern w:val="2"/>
          <w:sz w:val="28"/>
        </w:rPr>
        <w:t>.</w:t>
      </w:r>
      <w:r w:rsidRPr="004B54BD">
        <w:rPr>
          <w:rFonts w:ascii="Times New Roman" w:eastAsia="Calibri" w:hAnsi="Times New Roman" w:cs="Times New Roman"/>
          <w:color w:val="000000"/>
          <w:kern w:val="2"/>
          <w:sz w:val="28"/>
        </w:rPr>
        <w:cr/>
      </w:r>
      <w:r w:rsidRPr="004B54BD">
        <w:rPr>
          <w:rFonts w:ascii="Times New Roman" w:eastAsia="Calibri" w:hAnsi="Times New Roman" w:cs="Times New Roman"/>
          <w:color w:val="000000"/>
          <w:spacing w:val="-1"/>
          <w:kern w:val="2"/>
          <w:sz w:val="28"/>
        </w:rPr>
        <w:t xml:space="preserve">2.3. </w:t>
      </w:r>
      <w:r w:rsidRPr="004B54BD">
        <w:rPr>
          <w:rFonts w:ascii="Times New Roman" w:eastAsia="Calibri" w:hAnsi="Times New Roman" w:cs="Times New Roman"/>
          <w:color w:val="000000"/>
          <w:kern w:val="2"/>
          <w:sz w:val="28"/>
        </w:rPr>
        <w:t xml:space="preserve">Конкурсанты могут принимать </w:t>
      </w:r>
      <w:r w:rsidRPr="004B54BD">
        <w:rPr>
          <w:rFonts w:ascii="Times New Roman" w:eastAsia="Calibri" w:hAnsi="Times New Roman" w:cs="Times New Roman"/>
          <w:color w:val="000000"/>
          <w:spacing w:val="-1"/>
          <w:kern w:val="2"/>
          <w:sz w:val="28"/>
        </w:rPr>
        <w:t xml:space="preserve">участие </w:t>
      </w:r>
      <w:r w:rsidRPr="004B54BD">
        <w:rPr>
          <w:rFonts w:ascii="Times New Roman" w:eastAsia="Calibri" w:hAnsi="Times New Roman" w:cs="Times New Roman"/>
          <w:color w:val="000000"/>
          <w:kern w:val="2"/>
          <w:sz w:val="28"/>
        </w:rPr>
        <w:t xml:space="preserve">в региональном конкурсе </w:t>
      </w:r>
      <w:r w:rsidRPr="004B54BD">
        <w:rPr>
          <w:rFonts w:ascii="Times New Roman" w:eastAsia="Calibri" w:hAnsi="Times New Roman" w:cs="Times New Roman"/>
          <w:color w:val="000000"/>
          <w:spacing w:val="-1"/>
          <w:kern w:val="2"/>
          <w:sz w:val="28"/>
        </w:rPr>
        <w:t xml:space="preserve">только по </w:t>
      </w:r>
      <w:r w:rsidRPr="004B54BD">
        <w:rPr>
          <w:rFonts w:ascii="Times New Roman" w:eastAsia="Calibri" w:hAnsi="Times New Roman" w:cs="Times New Roman"/>
          <w:color w:val="000000"/>
          <w:spacing w:val="1"/>
          <w:kern w:val="2"/>
          <w:sz w:val="28"/>
        </w:rPr>
        <w:t xml:space="preserve">одной </w:t>
      </w:r>
      <w:r w:rsidRPr="004B54BD">
        <w:rPr>
          <w:rFonts w:ascii="Times New Roman" w:eastAsia="Calibri" w:hAnsi="Times New Roman" w:cs="Times New Roman"/>
          <w:color w:val="000000"/>
          <w:kern w:val="2"/>
          <w:sz w:val="28"/>
        </w:rPr>
        <w:t xml:space="preserve">компетенции. </w:t>
      </w:r>
      <w:r w:rsidRPr="004B54BD">
        <w:rPr>
          <w:rFonts w:ascii="Times New Roman" w:eastAsia="Calibri" w:hAnsi="Times New Roman" w:cs="Times New Roman"/>
          <w:color w:val="000000"/>
          <w:spacing w:val="1"/>
          <w:kern w:val="2"/>
          <w:sz w:val="28"/>
        </w:rPr>
        <w:t xml:space="preserve">Каждый </w:t>
      </w:r>
      <w:r w:rsidRPr="004B54BD">
        <w:rPr>
          <w:rFonts w:ascii="Times New Roman" w:eastAsia="Calibri" w:hAnsi="Times New Roman" w:cs="Times New Roman"/>
          <w:color w:val="000000"/>
          <w:kern w:val="2"/>
          <w:sz w:val="28"/>
        </w:rPr>
        <w:t xml:space="preserve">конкурсант имеет </w:t>
      </w:r>
      <w:r w:rsidRPr="004B54BD">
        <w:rPr>
          <w:rFonts w:ascii="Times New Roman" w:eastAsia="Calibri" w:hAnsi="Times New Roman" w:cs="Times New Roman"/>
          <w:color w:val="000000"/>
          <w:spacing w:val="-1"/>
          <w:kern w:val="2"/>
          <w:sz w:val="28"/>
        </w:rPr>
        <w:t xml:space="preserve">право </w:t>
      </w:r>
      <w:r w:rsidRPr="004B54BD">
        <w:rPr>
          <w:rFonts w:ascii="Times New Roman" w:eastAsia="Calibri" w:hAnsi="Times New Roman" w:cs="Times New Roman"/>
          <w:color w:val="000000"/>
          <w:kern w:val="2"/>
          <w:sz w:val="28"/>
        </w:rPr>
        <w:t xml:space="preserve">принимать </w:t>
      </w:r>
      <w:r w:rsidRPr="004B54BD">
        <w:rPr>
          <w:rFonts w:ascii="Times New Roman" w:eastAsia="Calibri" w:hAnsi="Times New Roman" w:cs="Times New Roman"/>
          <w:color w:val="000000"/>
          <w:spacing w:val="-1"/>
          <w:kern w:val="2"/>
          <w:sz w:val="28"/>
        </w:rPr>
        <w:t xml:space="preserve">участие не </w:t>
      </w:r>
      <w:r w:rsidRPr="004B54BD">
        <w:rPr>
          <w:rFonts w:ascii="Times New Roman" w:eastAsia="Calibri" w:hAnsi="Times New Roman" w:cs="Times New Roman"/>
          <w:color w:val="000000"/>
          <w:kern w:val="2"/>
          <w:sz w:val="28"/>
        </w:rPr>
        <w:t xml:space="preserve">более </w:t>
      </w:r>
      <w:r w:rsidRPr="004B54BD">
        <w:rPr>
          <w:rFonts w:ascii="Times New Roman" w:eastAsia="Calibri" w:hAnsi="Times New Roman" w:cs="Times New Roman"/>
          <w:color w:val="000000"/>
          <w:spacing w:val="-1"/>
          <w:kern w:val="2"/>
          <w:sz w:val="28"/>
        </w:rPr>
        <w:t xml:space="preserve">двух </w:t>
      </w:r>
      <w:r w:rsidRPr="004B54BD">
        <w:rPr>
          <w:rFonts w:ascii="Times New Roman" w:eastAsia="Calibri" w:hAnsi="Times New Roman" w:cs="Times New Roman"/>
          <w:color w:val="000000"/>
          <w:kern w:val="2"/>
          <w:sz w:val="28"/>
        </w:rPr>
        <w:t xml:space="preserve">раз, </w:t>
      </w:r>
      <w:r w:rsidRPr="004B54BD">
        <w:rPr>
          <w:rFonts w:ascii="Times New Roman" w:eastAsia="Calibri" w:hAnsi="Times New Roman" w:cs="Times New Roman"/>
          <w:color w:val="000000"/>
          <w:spacing w:val="-1"/>
          <w:kern w:val="2"/>
          <w:sz w:val="28"/>
        </w:rPr>
        <w:t xml:space="preserve">при условии, </w:t>
      </w:r>
      <w:r w:rsidRPr="004B54BD">
        <w:rPr>
          <w:rFonts w:ascii="Times New Roman" w:eastAsia="Calibri" w:hAnsi="Times New Roman" w:cs="Times New Roman"/>
          <w:color w:val="000000"/>
          <w:spacing w:val="-2"/>
          <w:kern w:val="2"/>
          <w:sz w:val="28"/>
        </w:rPr>
        <w:t xml:space="preserve">что </w:t>
      </w:r>
      <w:r w:rsidRPr="004B54BD">
        <w:rPr>
          <w:rFonts w:ascii="Times New Roman" w:eastAsia="Calibri" w:hAnsi="Times New Roman" w:cs="Times New Roman"/>
          <w:color w:val="000000"/>
          <w:kern w:val="2"/>
          <w:sz w:val="28"/>
        </w:rPr>
        <w:t xml:space="preserve">конкурсант ранее </w:t>
      </w:r>
      <w:r w:rsidRPr="004B54BD">
        <w:rPr>
          <w:rFonts w:ascii="Times New Roman" w:eastAsia="Calibri" w:hAnsi="Times New Roman" w:cs="Times New Roman"/>
          <w:color w:val="000000"/>
          <w:spacing w:val="-1"/>
          <w:kern w:val="2"/>
          <w:sz w:val="28"/>
        </w:rPr>
        <w:t xml:space="preserve">не </w:t>
      </w:r>
      <w:r w:rsidRPr="004B54BD">
        <w:rPr>
          <w:rFonts w:ascii="Times New Roman" w:eastAsia="Calibri" w:hAnsi="Times New Roman" w:cs="Times New Roman"/>
          <w:color w:val="000000"/>
          <w:kern w:val="2"/>
          <w:sz w:val="28"/>
        </w:rPr>
        <w:t xml:space="preserve">занимал </w:t>
      </w:r>
      <w:r w:rsidRPr="004B54BD">
        <w:rPr>
          <w:rFonts w:ascii="Times New Roman" w:eastAsia="Calibri" w:hAnsi="Times New Roman" w:cs="Times New Roman"/>
          <w:color w:val="000000"/>
          <w:spacing w:val="-1"/>
          <w:kern w:val="2"/>
          <w:sz w:val="28"/>
        </w:rPr>
        <w:t xml:space="preserve">призовое </w:t>
      </w:r>
      <w:r w:rsidRPr="004B54BD">
        <w:rPr>
          <w:rFonts w:ascii="Times New Roman" w:eastAsia="Calibri" w:hAnsi="Times New Roman" w:cs="Times New Roman"/>
          <w:color w:val="000000"/>
          <w:spacing w:val="1"/>
          <w:kern w:val="2"/>
          <w:sz w:val="28"/>
        </w:rPr>
        <w:t xml:space="preserve">место </w:t>
      </w:r>
      <w:r w:rsidRPr="004B54BD">
        <w:rPr>
          <w:rFonts w:ascii="Times New Roman" w:eastAsia="Calibri" w:hAnsi="Times New Roman" w:cs="Times New Roman"/>
          <w:color w:val="000000"/>
          <w:spacing w:val="-1"/>
          <w:kern w:val="2"/>
          <w:sz w:val="28"/>
        </w:rPr>
        <w:t xml:space="preserve">на </w:t>
      </w:r>
      <w:r w:rsidRPr="004B54BD">
        <w:rPr>
          <w:rFonts w:ascii="Times New Roman" w:eastAsia="Calibri" w:hAnsi="Times New Roman" w:cs="Times New Roman"/>
          <w:color w:val="000000"/>
          <w:kern w:val="2"/>
          <w:sz w:val="28"/>
        </w:rPr>
        <w:t xml:space="preserve">Республиканском конкурсе </w:t>
      </w:r>
      <w:proofErr w:type="spellStart"/>
      <w:r w:rsidRPr="004B54BD">
        <w:rPr>
          <w:rFonts w:ascii="Times New Roman" w:eastAsia="Calibri" w:hAnsi="Times New Roman" w:cs="Times New Roman"/>
          <w:color w:val="000000"/>
          <w:kern w:val="2"/>
          <w:sz w:val="28"/>
        </w:rPr>
        <w:t>WorldS</w:t>
      </w:r>
      <w:r w:rsidRPr="004B54BD">
        <w:rPr>
          <w:rFonts w:ascii="Times New Roman" w:eastAsia="Calibri" w:hAnsi="Times New Roman" w:cs="Times New Roman"/>
          <w:color w:val="000000"/>
          <w:spacing w:val="-1"/>
          <w:kern w:val="2"/>
          <w:sz w:val="28"/>
        </w:rPr>
        <w:t>kills</w:t>
      </w:r>
      <w:proofErr w:type="spellEnd"/>
      <w:r w:rsidRPr="004B54BD">
        <w:rPr>
          <w:rFonts w:ascii="Times New Roman" w:eastAsia="Calibri" w:hAnsi="Times New Roman" w:cs="Times New Roman"/>
          <w:color w:val="000000"/>
          <w:spacing w:val="-1"/>
          <w:kern w:val="2"/>
          <w:sz w:val="28"/>
        </w:rPr>
        <w:t xml:space="preserve"> </w:t>
      </w:r>
      <w:proofErr w:type="spellStart"/>
      <w:r w:rsidRPr="004B54BD">
        <w:rPr>
          <w:rFonts w:ascii="Times New Roman" w:eastAsia="Calibri" w:hAnsi="Times New Roman" w:cs="Times New Roman"/>
          <w:color w:val="000000"/>
          <w:kern w:val="2"/>
          <w:sz w:val="28"/>
        </w:rPr>
        <w:t>Kazakhstan</w:t>
      </w:r>
      <w:proofErr w:type="spellEnd"/>
      <w:r w:rsidRPr="004B54BD">
        <w:rPr>
          <w:rFonts w:ascii="Times New Roman" w:eastAsia="Calibri" w:hAnsi="Times New Roman" w:cs="Times New Roman"/>
          <w:color w:val="000000"/>
          <w:kern w:val="2"/>
          <w:sz w:val="28"/>
        </w:rPr>
        <w:t xml:space="preserve"> (золото, серебро, бронза),  </w:t>
      </w:r>
      <w:r w:rsidRPr="004B54BD">
        <w:rPr>
          <w:rFonts w:ascii="Times New Roman" w:eastAsia="Calibri" w:hAnsi="Times New Roman" w:cs="Times New Roman"/>
          <w:bCs/>
          <w:kern w:val="2"/>
          <w:sz w:val="28"/>
          <w:szCs w:val="24"/>
        </w:rPr>
        <w:t>кроме победителей и призёров по компетенциям, которые не включены                             в Республиканский чемпионат.</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 xml:space="preserve">В Республиканском Чемпионате каждый конкурсант имеет право принимать участие не более двух раз. В случае участия в международном чемпионате конкурсант не допускается на региональный и Республиканский чемпионат. </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color w:val="000000"/>
          <w:kern w:val="2"/>
          <w:sz w:val="28"/>
          <w:szCs w:val="28"/>
        </w:rPr>
        <w:t xml:space="preserve">    2.4. Движение </w:t>
      </w:r>
      <w:proofErr w:type="spellStart"/>
      <w:r w:rsidRPr="004B54BD">
        <w:rPr>
          <w:rFonts w:ascii="Times New Roman" w:eastAsia="Calibri" w:hAnsi="Times New Roman" w:cs="Times New Roman"/>
          <w:color w:val="000000"/>
          <w:kern w:val="2"/>
          <w:sz w:val="28"/>
          <w:szCs w:val="28"/>
        </w:rPr>
        <w:t>WorldSkills</w:t>
      </w:r>
      <w:proofErr w:type="spellEnd"/>
      <w:r w:rsidRPr="004B54BD">
        <w:rPr>
          <w:rFonts w:ascii="Times New Roman" w:eastAsia="Calibri" w:hAnsi="Times New Roman" w:cs="Times New Roman"/>
          <w:color w:val="000000"/>
          <w:kern w:val="2"/>
          <w:sz w:val="28"/>
          <w:szCs w:val="28"/>
        </w:rPr>
        <w:t xml:space="preserve"> </w:t>
      </w:r>
      <w:r w:rsidRPr="004B54BD">
        <w:rPr>
          <w:rFonts w:ascii="Times New Roman" w:eastAsia="Calibri" w:hAnsi="Times New Roman" w:cs="Times New Roman"/>
          <w:kern w:val="2"/>
          <w:sz w:val="28"/>
          <w:szCs w:val="28"/>
        </w:rPr>
        <w:t xml:space="preserve">способствует сотрудничеству                                         с Международной федерацией </w:t>
      </w:r>
      <w:proofErr w:type="spellStart"/>
      <w:r w:rsidRPr="004B54BD">
        <w:rPr>
          <w:rFonts w:ascii="Times New Roman" w:eastAsia="Calibri" w:hAnsi="Times New Roman" w:cs="Times New Roman"/>
          <w:kern w:val="2"/>
          <w:sz w:val="28"/>
          <w:szCs w:val="28"/>
        </w:rPr>
        <w:t>Abilympics</w:t>
      </w:r>
      <w:proofErr w:type="spellEnd"/>
      <w:r w:rsidRPr="004B54BD">
        <w:rPr>
          <w:rFonts w:ascii="Times New Roman" w:eastAsia="Calibri" w:hAnsi="Times New Roman" w:cs="Times New Roman"/>
          <w:kern w:val="2"/>
          <w:sz w:val="28"/>
          <w:szCs w:val="28"/>
        </w:rPr>
        <w:t>.</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Конкурсанты с особыми образовательными потребностями/с ограниченными возможностями здоровья могут участвовать в Чемпионате, если их нетрудоспособность не мешает им выполнять конкурсные задания                             в установленные сроки. Дополнительное время может быть предоставлено для подготовки рабочего места. Их конкурсные задания оцениваются на общих основаниях.</w:t>
      </w:r>
    </w:p>
    <w:p w:rsidR="004B54BD" w:rsidRPr="004B54BD" w:rsidRDefault="004B54BD" w:rsidP="004D30B0">
      <w:pPr>
        <w:numPr>
          <w:ilvl w:val="0"/>
          <w:numId w:val="6"/>
        </w:numPr>
        <w:spacing w:after="0" w:line="240" w:lineRule="auto"/>
        <w:jc w:val="both"/>
        <w:rPr>
          <w:rFonts w:ascii="Times New Roman" w:eastAsia="Calibri" w:hAnsi="Times New Roman" w:cs="Times New Roman"/>
          <w:b/>
          <w:kern w:val="2"/>
          <w:sz w:val="28"/>
          <w:szCs w:val="28"/>
        </w:rPr>
      </w:pPr>
      <w:r w:rsidRPr="004B54BD">
        <w:rPr>
          <w:rFonts w:ascii="Times New Roman" w:eastAsia="Calibri" w:hAnsi="Times New Roman" w:cs="Times New Roman"/>
          <w:b/>
          <w:kern w:val="2"/>
          <w:sz w:val="28"/>
          <w:szCs w:val="28"/>
        </w:rPr>
        <w:t>ОРГАНИЗАЦИЯ СОРЕВНОВАНИЙ</w:t>
      </w:r>
    </w:p>
    <w:p w:rsidR="004B54BD" w:rsidRPr="004B54BD" w:rsidRDefault="004B54BD" w:rsidP="004B54BD">
      <w:pPr>
        <w:spacing w:after="0" w:line="240" w:lineRule="auto"/>
        <w:jc w:val="both"/>
        <w:rPr>
          <w:rFonts w:ascii="Times New Roman" w:eastAsia="PMingLiU" w:hAnsi="Times New Roman" w:cs="Times New Roman"/>
          <w:kern w:val="2"/>
          <w:sz w:val="28"/>
          <w:szCs w:val="28"/>
        </w:rPr>
      </w:pPr>
      <w:r w:rsidRPr="004B54BD">
        <w:rPr>
          <w:rFonts w:ascii="Times New Roman" w:eastAsia="PMingLiU" w:hAnsi="Times New Roman" w:cs="Times New Roman"/>
          <w:kern w:val="2"/>
          <w:sz w:val="28"/>
          <w:szCs w:val="28"/>
        </w:rPr>
        <w:t xml:space="preserve">3.1. УПРАВЛЕНИЕ ЧЕМПИОНАТОМ </w:t>
      </w:r>
    </w:p>
    <w:p w:rsidR="004B54BD" w:rsidRPr="004B54BD" w:rsidRDefault="004B54BD" w:rsidP="004B54BD">
      <w:pPr>
        <w:spacing w:after="0" w:line="240" w:lineRule="auto"/>
        <w:ind w:firstLine="360"/>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 xml:space="preserve">Региональный  чемпионат </w:t>
      </w:r>
      <w:proofErr w:type="spellStart"/>
      <w:r w:rsidRPr="004B54BD">
        <w:rPr>
          <w:rFonts w:ascii="Times New Roman" w:eastAsia="Calibri" w:hAnsi="Times New Roman" w:cs="Times New Roman"/>
          <w:kern w:val="2"/>
          <w:sz w:val="28"/>
          <w:szCs w:val="28"/>
        </w:rPr>
        <w:t>Worldskills</w:t>
      </w:r>
      <w:proofErr w:type="spellEnd"/>
      <w:r w:rsidRPr="004B54BD">
        <w:rPr>
          <w:rFonts w:ascii="Times New Roman" w:eastAsia="Calibri" w:hAnsi="Times New Roman" w:cs="Times New Roman"/>
          <w:kern w:val="2"/>
          <w:sz w:val="28"/>
          <w:szCs w:val="28"/>
        </w:rPr>
        <w:t xml:space="preserve"> </w:t>
      </w:r>
      <w:proofErr w:type="spellStart"/>
      <w:proofErr w:type="gramStart"/>
      <w:r w:rsidRPr="004B54BD">
        <w:rPr>
          <w:rFonts w:ascii="Times New Roman" w:eastAsia="Calibri" w:hAnsi="Times New Roman" w:cs="Times New Roman"/>
          <w:kern w:val="2"/>
          <w:sz w:val="28"/>
          <w:szCs w:val="28"/>
        </w:rPr>
        <w:t>А</w:t>
      </w:r>
      <w:proofErr w:type="gramEnd"/>
      <w:r w:rsidRPr="004B54BD">
        <w:rPr>
          <w:rFonts w:ascii="Times New Roman" w:eastAsia="Calibri" w:hAnsi="Times New Roman" w:cs="Times New Roman"/>
          <w:kern w:val="2"/>
          <w:sz w:val="28"/>
          <w:szCs w:val="28"/>
        </w:rPr>
        <w:t>qmola</w:t>
      </w:r>
      <w:proofErr w:type="spellEnd"/>
      <w:r w:rsidRPr="004B54BD">
        <w:rPr>
          <w:rFonts w:ascii="Times New Roman" w:eastAsia="Calibri" w:hAnsi="Times New Roman" w:cs="Times New Roman"/>
          <w:kern w:val="2"/>
          <w:sz w:val="28"/>
          <w:szCs w:val="28"/>
        </w:rPr>
        <w:t xml:space="preserve"> состоит из 2 туров: </w:t>
      </w:r>
    </w:p>
    <w:p w:rsidR="004B54BD" w:rsidRPr="004B54BD" w:rsidRDefault="004B54BD" w:rsidP="004D30B0">
      <w:pPr>
        <w:numPr>
          <w:ilvl w:val="0"/>
          <w:numId w:val="4"/>
        </w:numPr>
        <w:spacing w:after="0" w:line="240" w:lineRule="auto"/>
        <w:jc w:val="both"/>
        <w:rPr>
          <w:rFonts w:ascii="Times New Roman" w:eastAsia="Calibri" w:hAnsi="Times New Roman" w:cs="Times New Roman"/>
          <w:kern w:val="2"/>
          <w:sz w:val="28"/>
          <w:szCs w:val="28"/>
        </w:rPr>
      </w:pPr>
      <w:proofErr w:type="spellStart"/>
      <w:r w:rsidRPr="004B54BD">
        <w:rPr>
          <w:rFonts w:ascii="Times New Roman" w:eastAsia="Calibri" w:hAnsi="Times New Roman" w:cs="Times New Roman"/>
          <w:kern w:val="2"/>
          <w:sz w:val="28"/>
          <w:szCs w:val="28"/>
        </w:rPr>
        <w:t>Внутриколледжный</w:t>
      </w:r>
      <w:proofErr w:type="spellEnd"/>
      <w:r w:rsidRPr="004B54BD">
        <w:rPr>
          <w:rFonts w:ascii="Times New Roman" w:eastAsia="Calibri" w:hAnsi="Times New Roman" w:cs="Times New Roman"/>
          <w:kern w:val="2"/>
          <w:sz w:val="28"/>
          <w:szCs w:val="28"/>
        </w:rPr>
        <w:t xml:space="preserve"> Чемпионат – </w:t>
      </w:r>
      <w:r w:rsidRPr="004B54BD">
        <w:rPr>
          <w:rFonts w:ascii="Times New Roman" w:eastAsia="Calibri" w:hAnsi="Times New Roman" w:cs="Times New Roman"/>
          <w:color w:val="000000"/>
          <w:kern w:val="2"/>
          <w:sz w:val="28"/>
        </w:rPr>
        <w:t xml:space="preserve">проводится в организациях технического и профессионального, послесреднего </w:t>
      </w:r>
      <w:r w:rsidRPr="004B54BD">
        <w:rPr>
          <w:rFonts w:ascii="Times New Roman" w:eastAsia="Calibri" w:hAnsi="Times New Roman" w:cs="Times New Roman"/>
          <w:color w:val="000000"/>
          <w:spacing w:val="-1"/>
          <w:kern w:val="2"/>
          <w:sz w:val="28"/>
        </w:rPr>
        <w:t>образования;</w:t>
      </w:r>
    </w:p>
    <w:p w:rsidR="004B54BD" w:rsidRPr="004B54BD" w:rsidRDefault="004B54BD" w:rsidP="004D30B0">
      <w:pPr>
        <w:numPr>
          <w:ilvl w:val="0"/>
          <w:numId w:val="4"/>
        </w:numPr>
        <w:spacing w:after="0" w:line="240" w:lineRule="auto"/>
        <w:jc w:val="both"/>
        <w:rPr>
          <w:rFonts w:ascii="Times New Roman" w:eastAsia="Calibri" w:hAnsi="Times New Roman" w:cs="Times New Roman"/>
          <w:color w:val="000000"/>
          <w:kern w:val="2"/>
          <w:sz w:val="28"/>
        </w:rPr>
      </w:pPr>
      <w:r w:rsidRPr="004B54BD">
        <w:rPr>
          <w:rFonts w:ascii="Times New Roman" w:eastAsia="Calibri" w:hAnsi="Times New Roman" w:cs="Times New Roman"/>
          <w:kern w:val="2"/>
          <w:sz w:val="28"/>
          <w:szCs w:val="28"/>
        </w:rPr>
        <w:t xml:space="preserve">Региональный Чемпионат – </w:t>
      </w:r>
      <w:r w:rsidRPr="004B54BD">
        <w:rPr>
          <w:rFonts w:ascii="Times New Roman" w:eastAsia="Calibri" w:hAnsi="Times New Roman" w:cs="Times New Roman"/>
          <w:color w:val="000000"/>
          <w:kern w:val="2"/>
          <w:sz w:val="28"/>
        </w:rPr>
        <w:t xml:space="preserve">проводится областным </w:t>
      </w:r>
      <w:r w:rsidRPr="004B54BD">
        <w:rPr>
          <w:rFonts w:ascii="Times New Roman" w:eastAsia="Calibri" w:hAnsi="Times New Roman" w:cs="Times New Roman"/>
          <w:color w:val="000000"/>
          <w:spacing w:val="-1"/>
          <w:kern w:val="2"/>
          <w:sz w:val="28"/>
        </w:rPr>
        <w:t xml:space="preserve">управлением </w:t>
      </w:r>
      <w:r w:rsidRPr="004B54BD">
        <w:rPr>
          <w:rFonts w:ascii="Times New Roman" w:eastAsia="Calibri" w:hAnsi="Times New Roman" w:cs="Times New Roman"/>
          <w:color w:val="000000"/>
          <w:kern w:val="2"/>
          <w:sz w:val="28"/>
        </w:rPr>
        <w:t xml:space="preserve">образования в соответствии с </w:t>
      </w:r>
      <w:r w:rsidRPr="004B54BD">
        <w:rPr>
          <w:rFonts w:ascii="Times New Roman" w:eastAsia="Calibri" w:hAnsi="Times New Roman" w:cs="Times New Roman"/>
          <w:color w:val="000000"/>
          <w:spacing w:val="-1"/>
          <w:kern w:val="2"/>
          <w:sz w:val="28"/>
        </w:rPr>
        <w:t xml:space="preserve">настоящим </w:t>
      </w:r>
      <w:r w:rsidRPr="004B54BD">
        <w:rPr>
          <w:rFonts w:ascii="Times New Roman" w:eastAsia="Calibri" w:hAnsi="Times New Roman" w:cs="Times New Roman"/>
          <w:color w:val="000000"/>
          <w:kern w:val="2"/>
          <w:sz w:val="28"/>
        </w:rPr>
        <w:t xml:space="preserve">Положением среди студентов – победителей первого </w:t>
      </w:r>
      <w:r w:rsidRPr="004B54BD">
        <w:rPr>
          <w:rFonts w:ascii="Times New Roman" w:eastAsia="Calibri" w:hAnsi="Times New Roman" w:cs="Times New Roman"/>
          <w:color w:val="000000"/>
          <w:spacing w:val="-1"/>
          <w:kern w:val="2"/>
          <w:sz w:val="28"/>
        </w:rPr>
        <w:t>тура.</w:t>
      </w:r>
    </w:p>
    <w:p w:rsidR="004B54BD" w:rsidRPr="004B54BD" w:rsidRDefault="004B54BD" w:rsidP="004B54BD">
      <w:pPr>
        <w:spacing w:after="0" w:line="240" w:lineRule="auto"/>
        <w:ind w:firstLine="360"/>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При проведении регионального чемпионата создается Организационный комитет, который несет ответственность за общее управление Чемпионатом и определяет соответствующие полномочия, обязанности Участников в регионе.</w:t>
      </w:r>
    </w:p>
    <w:p w:rsidR="004B54BD" w:rsidRPr="004B54BD" w:rsidRDefault="004B54BD" w:rsidP="004B54BD">
      <w:pPr>
        <w:spacing w:after="0" w:line="240" w:lineRule="auto"/>
        <w:jc w:val="both"/>
        <w:rPr>
          <w:rFonts w:ascii="Times New Roman" w:eastAsia="Calibri" w:hAnsi="Times New Roman" w:cs="Times New Roman"/>
          <w:w w:val="105"/>
          <w:kern w:val="2"/>
          <w:sz w:val="28"/>
          <w:szCs w:val="28"/>
        </w:rPr>
      </w:pPr>
      <w:r w:rsidRPr="004B54BD">
        <w:rPr>
          <w:rFonts w:ascii="Times New Roman" w:eastAsia="Calibri" w:hAnsi="Times New Roman" w:cs="Times New Roman"/>
          <w:kern w:val="2"/>
          <w:sz w:val="28"/>
          <w:szCs w:val="28"/>
        </w:rPr>
        <w:t xml:space="preserve">Организационный комитет регионального чемпионата (далее – Организатор) обеспечивает равные условия для Участников и </w:t>
      </w:r>
      <w:r w:rsidRPr="004B54BD">
        <w:rPr>
          <w:rFonts w:ascii="Times New Roman" w:eastAsia="Calibri" w:hAnsi="Times New Roman" w:cs="Times New Roman"/>
          <w:w w:val="105"/>
          <w:kern w:val="2"/>
          <w:sz w:val="28"/>
          <w:szCs w:val="28"/>
        </w:rPr>
        <w:t xml:space="preserve">предоставляет необходимые условия, инфраструктуру, помещения для рабочих площадок, оборудование для каждой компетенции в соответствии с Техническим описанием компетенции и Инфраструктурным листом для проведения Чемпионата. </w:t>
      </w:r>
    </w:p>
    <w:p w:rsidR="004B54BD" w:rsidRPr="004B54BD" w:rsidRDefault="004B54BD" w:rsidP="00533049">
      <w:pPr>
        <w:spacing w:after="0" w:line="240" w:lineRule="auto"/>
        <w:jc w:val="both"/>
        <w:rPr>
          <w:rFonts w:ascii="Times New Roman" w:eastAsia="Calibri" w:hAnsi="Times New Roman" w:cs="Times New Roman"/>
          <w:w w:val="105"/>
          <w:kern w:val="2"/>
          <w:sz w:val="28"/>
          <w:szCs w:val="28"/>
        </w:rPr>
      </w:pPr>
      <w:r w:rsidRPr="004B54BD">
        <w:rPr>
          <w:rFonts w:ascii="Times New Roman" w:eastAsia="Calibri" w:hAnsi="Times New Roman" w:cs="Times New Roman"/>
          <w:w w:val="105"/>
          <w:kern w:val="2"/>
          <w:sz w:val="28"/>
          <w:szCs w:val="28"/>
        </w:rPr>
        <w:t>Оргкомитет обеспечивает публикацию конкурсного задания на официальном сайте организации образования, предоставляющей свою базу для размещения конкурсной площадки по компетенции, не позднее 30 декабря текущего учебного года.</w:t>
      </w:r>
      <w:r w:rsidR="00533049">
        <w:rPr>
          <w:rFonts w:ascii="Times New Roman" w:eastAsia="Calibri" w:hAnsi="Times New Roman" w:cs="Times New Roman"/>
          <w:w w:val="105"/>
          <w:kern w:val="2"/>
          <w:sz w:val="28"/>
          <w:szCs w:val="28"/>
          <w:lang w:val="kk-KZ"/>
        </w:rPr>
        <w:t xml:space="preserve"> </w:t>
      </w:r>
      <w:bookmarkStart w:id="2" w:name="_GoBack"/>
      <w:bookmarkEnd w:id="2"/>
      <w:r w:rsidRPr="004B54BD">
        <w:rPr>
          <w:rFonts w:ascii="Times New Roman" w:eastAsia="Calibri" w:hAnsi="Times New Roman" w:cs="Times New Roman"/>
          <w:kern w:val="2"/>
          <w:sz w:val="28"/>
          <w:szCs w:val="28"/>
        </w:rPr>
        <w:t>Организатор Чемпионата</w:t>
      </w:r>
      <w:r w:rsidRPr="004B54BD">
        <w:rPr>
          <w:rFonts w:ascii="Times New Roman" w:eastAsia="Calibri" w:hAnsi="Times New Roman" w:cs="Times New Roman"/>
          <w:w w:val="105"/>
          <w:kern w:val="2"/>
          <w:sz w:val="28"/>
          <w:szCs w:val="28"/>
        </w:rPr>
        <w:t xml:space="preserve"> должен подготовить программу Чемпионата для всех Участников, а также программу церемоний открытия и закрытия Чемпионата.</w:t>
      </w:r>
    </w:p>
    <w:p w:rsidR="004B54BD" w:rsidRPr="004B54BD" w:rsidRDefault="004B54BD" w:rsidP="004B54BD">
      <w:pPr>
        <w:spacing w:after="0" w:line="240" w:lineRule="auto"/>
        <w:ind w:firstLine="708"/>
        <w:jc w:val="both"/>
        <w:rPr>
          <w:rFonts w:ascii="Times New Roman" w:eastAsia="Calibri" w:hAnsi="Times New Roman" w:cs="Times New Roman"/>
          <w:color w:val="000000"/>
          <w:kern w:val="2"/>
          <w:sz w:val="28"/>
        </w:rPr>
      </w:pPr>
      <w:r w:rsidRPr="004B54BD">
        <w:rPr>
          <w:rFonts w:ascii="Times New Roman" w:eastAsia="Calibri" w:hAnsi="Times New Roman" w:cs="Times New Roman"/>
          <w:color w:val="000000"/>
          <w:kern w:val="2"/>
          <w:sz w:val="28"/>
        </w:rPr>
        <w:lastRenderedPageBreak/>
        <w:t xml:space="preserve">Для </w:t>
      </w:r>
      <w:r w:rsidRPr="004B54BD">
        <w:rPr>
          <w:rFonts w:ascii="Times New Roman" w:eastAsia="Calibri" w:hAnsi="Times New Roman" w:cs="Times New Roman"/>
          <w:color w:val="000000"/>
          <w:spacing w:val="-1"/>
          <w:kern w:val="2"/>
          <w:sz w:val="28"/>
        </w:rPr>
        <w:t xml:space="preserve">участия </w:t>
      </w:r>
      <w:r w:rsidRPr="004B54BD">
        <w:rPr>
          <w:rFonts w:ascii="Times New Roman" w:eastAsia="Calibri" w:hAnsi="Times New Roman" w:cs="Times New Roman"/>
          <w:color w:val="000000"/>
          <w:kern w:val="2"/>
          <w:sz w:val="28"/>
        </w:rPr>
        <w:t xml:space="preserve">в региональном чемпионате в </w:t>
      </w:r>
      <w:r w:rsidR="00533049" w:rsidRPr="00024923">
        <w:rPr>
          <w:rFonts w:ascii="Times New Roman" w:hAnsi="Times New Roman" w:cs="Times New Roman"/>
          <w:bCs/>
          <w:sz w:val="28"/>
          <w:szCs w:val="28"/>
        </w:rPr>
        <w:t xml:space="preserve">КГУ «Центр развития технического и профессионального, </w:t>
      </w:r>
      <w:proofErr w:type="spellStart"/>
      <w:r w:rsidR="00533049" w:rsidRPr="00024923">
        <w:rPr>
          <w:rFonts w:ascii="Times New Roman" w:hAnsi="Times New Roman" w:cs="Times New Roman"/>
          <w:bCs/>
          <w:sz w:val="28"/>
          <w:szCs w:val="28"/>
        </w:rPr>
        <w:t>послесреднего</w:t>
      </w:r>
      <w:proofErr w:type="spellEnd"/>
      <w:r w:rsidR="00533049" w:rsidRPr="00024923">
        <w:rPr>
          <w:rFonts w:ascii="Times New Roman" w:hAnsi="Times New Roman" w:cs="Times New Roman"/>
          <w:bCs/>
          <w:sz w:val="28"/>
          <w:szCs w:val="28"/>
        </w:rPr>
        <w:t xml:space="preserve"> образования управления образования </w:t>
      </w:r>
      <w:proofErr w:type="spellStart"/>
      <w:r w:rsidR="00533049" w:rsidRPr="00024923">
        <w:rPr>
          <w:rFonts w:ascii="Times New Roman" w:hAnsi="Times New Roman" w:cs="Times New Roman"/>
          <w:bCs/>
          <w:sz w:val="28"/>
          <w:szCs w:val="28"/>
        </w:rPr>
        <w:t>Акмолинской</w:t>
      </w:r>
      <w:proofErr w:type="spellEnd"/>
      <w:r w:rsidR="00533049" w:rsidRPr="00024923">
        <w:rPr>
          <w:rFonts w:ascii="Times New Roman" w:hAnsi="Times New Roman" w:cs="Times New Roman"/>
          <w:bCs/>
          <w:sz w:val="28"/>
          <w:szCs w:val="28"/>
        </w:rPr>
        <w:t xml:space="preserve"> области»</w:t>
      </w:r>
      <w:r w:rsidRPr="004B54BD">
        <w:rPr>
          <w:rFonts w:ascii="Times New Roman" w:eastAsia="Calibri" w:hAnsi="Times New Roman" w:cs="Times New Roman"/>
          <w:color w:val="000000"/>
          <w:kern w:val="2"/>
          <w:sz w:val="28"/>
        </w:rPr>
        <w:t xml:space="preserve"> представляются следующие </w:t>
      </w:r>
      <w:r w:rsidRPr="004B54BD">
        <w:rPr>
          <w:rFonts w:ascii="Times New Roman" w:eastAsia="Calibri" w:hAnsi="Times New Roman" w:cs="Times New Roman"/>
          <w:color w:val="000000"/>
          <w:spacing w:val="-1"/>
          <w:kern w:val="2"/>
          <w:sz w:val="28"/>
        </w:rPr>
        <w:t xml:space="preserve">документы </w:t>
      </w:r>
      <w:r w:rsidRPr="004B54BD">
        <w:rPr>
          <w:rFonts w:ascii="Times New Roman" w:eastAsia="Calibri" w:hAnsi="Times New Roman" w:cs="Times New Roman"/>
          <w:color w:val="000000"/>
          <w:spacing w:val="1"/>
          <w:kern w:val="2"/>
          <w:sz w:val="28"/>
        </w:rPr>
        <w:t>победителей:</w:t>
      </w:r>
    </w:p>
    <w:p w:rsidR="00533049" w:rsidRPr="00533049" w:rsidRDefault="00533049" w:rsidP="00533049">
      <w:pPr>
        <w:pStyle w:val="a3"/>
        <w:numPr>
          <w:ilvl w:val="0"/>
          <w:numId w:val="9"/>
        </w:numPr>
        <w:spacing w:after="0"/>
        <w:ind w:left="284" w:hanging="284"/>
        <w:jc w:val="both"/>
        <w:rPr>
          <w:rFonts w:ascii="Times New Roman" w:hAnsi="Times New Roman" w:cs="Times New Roman"/>
          <w:sz w:val="28"/>
          <w:szCs w:val="28"/>
        </w:rPr>
      </w:pPr>
      <w:proofErr w:type="gramStart"/>
      <w:r w:rsidRPr="0048764C">
        <w:rPr>
          <w:rFonts w:ascii="Times New Roman" w:hAnsi="Times New Roman" w:cs="Times New Roman"/>
          <w:sz w:val="28"/>
          <w:szCs w:val="28"/>
        </w:rPr>
        <w:t>заявку</w:t>
      </w:r>
      <w:proofErr w:type="gramEnd"/>
      <w:r w:rsidRPr="0048764C">
        <w:rPr>
          <w:rFonts w:ascii="Times New Roman" w:hAnsi="Times New Roman" w:cs="Times New Roman"/>
          <w:sz w:val="28"/>
          <w:szCs w:val="28"/>
        </w:rPr>
        <w:t xml:space="preserve"> утвержденную </w:t>
      </w:r>
      <w:r>
        <w:rPr>
          <w:rFonts w:ascii="Times New Roman" w:hAnsi="Times New Roman" w:cs="Times New Roman"/>
          <w:sz w:val="28"/>
          <w:szCs w:val="28"/>
        </w:rPr>
        <w:t xml:space="preserve">руководителем </w:t>
      </w:r>
      <w:r w:rsidRPr="0048764C">
        <w:rPr>
          <w:rFonts w:ascii="Times New Roman" w:hAnsi="Times New Roman" w:cs="Times New Roman"/>
          <w:sz w:val="28"/>
          <w:szCs w:val="28"/>
        </w:rPr>
        <w:t xml:space="preserve"> колледжа  (сканированный и </w:t>
      </w:r>
      <w:r w:rsidRPr="0048764C">
        <w:rPr>
          <w:rFonts w:ascii="Times New Roman" w:hAnsi="Times New Roman" w:cs="Times New Roman"/>
          <w:sz w:val="28"/>
          <w:szCs w:val="28"/>
          <w:lang w:val="en-US"/>
        </w:rPr>
        <w:t>Word</w:t>
      </w:r>
      <w:r w:rsidRPr="0048764C">
        <w:rPr>
          <w:rFonts w:ascii="Times New Roman" w:hAnsi="Times New Roman" w:cs="Times New Roman"/>
          <w:sz w:val="28"/>
          <w:szCs w:val="28"/>
        </w:rPr>
        <w:t xml:space="preserve"> вариант);</w:t>
      </w:r>
    </w:p>
    <w:p w:rsidR="00533049" w:rsidRPr="00533049" w:rsidRDefault="00533049" w:rsidP="00533049">
      <w:pPr>
        <w:pStyle w:val="a3"/>
        <w:numPr>
          <w:ilvl w:val="0"/>
          <w:numId w:val="9"/>
        </w:numPr>
        <w:spacing w:after="0"/>
        <w:ind w:left="284" w:hanging="284"/>
        <w:jc w:val="both"/>
        <w:rPr>
          <w:rFonts w:ascii="Times New Roman" w:hAnsi="Times New Roman" w:cs="Times New Roman"/>
          <w:sz w:val="28"/>
          <w:szCs w:val="28"/>
        </w:rPr>
      </w:pPr>
      <w:r w:rsidRPr="00533049">
        <w:rPr>
          <w:rFonts w:ascii="Times New Roman" w:hAnsi="Times New Roman" w:cs="Times New Roman"/>
          <w:sz w:val="28"/>
          <w:szCs w:val="28"/>
        </w:rPr>
        <w:t xml:space="preserve">протокол заседания жюри </w:t>
      </w:r>
      <w:proofErr w:type="spellStart"/>
      <w:r w:rsidRPr="00533049">
        <w:rPr>
          <w:rFonts w:ascii="Times New Roman" w:hAnsi="Times New Roman" w:cs="Times New Roman"/>
          <w:sz w:val="28"/>
          <w:szCs w:val="28"/>
        </w:rPr>
        <w:t>внутриколледжного</w:t>
      </w:r>
      <w:proofErr w:type="spellEnd"/>
      <w:r w:rsidRPr="00533049">
        <w:rPr>
          <w:rFonts w:ascii="Times New Roman" w:hAnsi="Times New Roman" w:cs="Times New Roman"/>
          <w:sz w:val="28"/>
          <w:szCs w:val="28"/>
        </w:rPr>
        <w:t xml:space="preserve"> чемпионата WS (</w:t>
      </w:r>
      <w:proofErr w:type="spellStart"/>
      <w:r w:rsidRPr="00533049">
        <w:rPr>
          <w:rFonts w:ascii="Times New Roman" w:hAnsi="Times New Roman" w:cs="Times New Roman"/>
          <w:sz w:val="28"/>
          <w:szCs w:val="28"/>
        </w:rPr>
        <w:t>скан</w:t>
      </w:r>
      <w:proofErr w:type="gramStart"/>
      <w:r w:rsidRPr="00533049">
        <w:rPr>
          <w:rFonts w:ascii="Times New Roman" w:hAnsi="Times New Roman" w:cs="Times New Roman"/>
          <w:sz w:val="28"/>
          <w:szCs w:val="28"/>
        </w:rPr>
        <w:t>.в</w:t>
      </w:r>
      <w:proofErr w:type="gramEnd"/>
      <w:r w:rsidRPr="00533049">
        <w:rPr>
          <w:rFonts w:ascii="Times New Roman" w:hAnsi="Times New Roman" w:cs="Times New Roman"/>
          <w:sz w:val="28"/>
          <w:szCs w:val="28"/>
        </w:rPr>
        <w:t>ариант</w:t>
      </w:r>
      <w:proofErr w:type="spellEnd"/>
      <w:r w:rsidRPr="00533049">
        <w:rPr>
          <w:rFonts w:ascii="Times New Roman" w:hAnsi="Times New Roman" w:cs="Times New Roman"/>
          <w:sz w:val="28"/>
          <w:szCs w:val="28"/>
        </w:rPr>
        <w:t>);</w:t>
      </w:r>
    </w:p>
    <w:p w:rsidR="00533049" w:rsidRPr="00533049" w:rsidRDefault="00533049" w:rsidP="00533049">
      <w:pPr>
        <w:pStyle w:val="a3"/>
        <w:numPr>
          <w:ilvl w:val="0"/>
          <w:numId w:val="9"/>
        </w:numPr>
        <w:spacing w:after="0"/>
        <w:ind w:left="284" w:hanging="284"/>
        <w:jc w:val="both"/>
        <w:rPr>
          <w:rFonts w:ascii="Times New Roman" w:hAnsi="Times New Roman" w:cs="Times New Roman"/>
          <w:sz w:val="28"/>
          <w:szCs w:val="28"/>
        </w:rPr>
      </w:pPr>
      <w:r w:rsidRPr="00533049">
        <w:rPr>
          <w:rFonts w:ascii="Times New Roman" w:hAnsi="Times New Roman" w:cs="Times New Roman"/>
          <w:sz w:val="28"/>
          <w:szCs w:val="28"/>
        </w:rPr>
        <w:t>документ, удостоверяющий личность (</w:t>
      </w:r>
      <w:proofErr w:type="spellStart"/>
      <w:r w:rsidRPr="00533049">
        <w:rPr>
          <w:rFonts w:ascii="Times New Roman" w:hAnsi="Times New Roman" w:cs="Times New Roman"/>
          <w:sz w:val="28"/>
          <w:szCs w:val="28"/>
        </w:rPr>
        <w:t>скан</w:t>
      </w:r>
      <w:proofErr w:type="gramStart"/>
      <w:r w:rsidRPr="00533049">
        <w:rPr>
          <w:rFonts w:ascii="Times New Roman" w:hAnsi="Times New Roman" w:cs="Times New Roman"/>
          <w:sz w:val="28"/>
          <w:szCs w:val="28"/>
        </w:rPr>
        <w:t>.в</w:t>
      </w:r>
      <w:proofErr w:type="gramEnd"/>
      <w:r w:rsidRPr="00533049">
        <w:rPr>
          <w:rFonts w:ascii="Times New Roman" w:hAnsi="Times New Roman" w:cs="Times New Roman"/>
          <w:sz w:val="28"/>
          <w:szCs w:val="28"/>
        </w:rPr>
        <w:t>ариант</w:t>
      </w:r>
      <w:proofErr w:type="spellEnd"/>
      <w:r w:rsidRPr="00533049">
        <w:rPr>
          <w:rFonts w:ascii="Times New Roman" w:hAnsi="Times New Roman" w:cs="Times New Roman"/>
          <w:sz w:val="28"/>
          <w:szCs w:val="28"/>
        </w:rPr>
        <w:t>);</w:t>
      </w:r>
    </w:p>
    <w:p w:rsidR="00533049" w:rsidRPr="00533049" w:rsidRDefault="00533049" w:rsidP="00533049">
      <w:pPr>
        <w:pStyle w:val="a3"/>
        <w:numPr>
          <w:ilvl w:val="0"/>
          <w:numId w:val="9"/>
        </w:numPr>
        <w:spacing w:after="0"/>
        <w:ind w:left="284" w:hanging="284"/>
        <w:jc w:val="both"/>
        <w:rPr>
          <w:rFonts w:ascii="Times New Roman" w:hAnsi="Times New Roman" w:cs="Times New Roman"/>
          <w:sz w:val="28"/>
          <w:szCs w:val="28"/>
        </w:rPr>
      </w:pPr>
      <w:r w:rsidRPr="00533049">
        <w:rPr>
          <w:rFonts w:ascii="Times New Roman" w:hAnsi="Times New Roman" w:cs="Times New Roman"/>
          <w:sz w:val="28"/>
          <w:szCs w:val="28"/>
        </w:rPr>
        <w:t>20-значный карточный счет Народного банка (копия, четкая видимость данных)</w:t>
      </w:r>
    </w:p>
    <w:p w:rsidR="00533049" w:rsidRPr="00533049" w:rsidRDefault="00533049" w:rsidP="00533049">
      <w:pPr>
        <w:pStyle w:val="a3"/>
        <w:numPr>
          <w:ilvl w:val="0"/>
          <w:numId w:val="9"/>
        </w:numPr>
        <w:spacing w:after="0"/>
        <w:ind w:left="284" w:hanging="284"/>
        <w:jc w:val="both"/>
        <w:rPr>
          <w:rFonts w:ascii="Times New Roman" w:hAnsi="Times New Roman" w:cs="Times New Roman"/>
          <w:sz w:val="28"/>
          <w:szCs w:val="28"/>
        </w:rPr>
      </w:pPr>
      <w:r w:rsidRPr="00533049">
        <w:rPr>
          <w:rFonts w:ascii="Times New Roman" w:hAnsi="Times New Roman" w:cs="Times New Roman"/>
          <w:sz w:val="28"/>
          <w:szCs w:val="28"/>
        </w:rPr>
        <w:t>отчет о проведении первого тура конкурса</w:t>
      </w:r>
    </w:p>
    <w:p w:rsidR="004B54BD" w:rsidRPr="00533049" w:rsidRDefault="004B54BD" w:rsidP="00533049">
      <w:pPr>
        <w:pStyle w:val="a3"/>
        <w:spacing w:after="0"/>
        <w:ind w:left="284"/>
        <w:jc w:val="both"/>
        <w:rPr>
          <w:rFonts w:ascii="Times New Roman" w:hAnsi="Times New Roman" w:cs="Times New Roman"/>
          <w:sz w:val="28"/>
          <w:szCs w:val="28"/>
        </w:rPr>
      </w:pPr>
      <w:r w:rsidRPr="00533049">
        <w:rPr>
          <w:rFonts w:ascii="Times New Roman" w:eastAsia="Calibri" w:hAnsi="Times New Roman" w:cs="Times New Roman"/>
          <w:w w:val="105"/>
          <w:kern w:val="2"/>
          <w:sz w:val="28"/>
          <w:szCs w:val="28"/>
        </w:rPr>
        <w:t>3.2. НАПРАВЛЕНИЯ ЧЕМПИОНАТА</w:t>
      </w:r>
    </w:p>
    <w:p w:rsidR="004B54BD" w:rsidRPr="004B54BD" w:rsidRDefault="004B54BD" w:rsidP="004D30B0">
      <w:pPr>
        <w:numPr>
          <w:ilvl w:val="0"/>
          <w:numId w:val="7"/>
        </w:num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 xml:space="preserve">Строительство и строительные технологии </w:t>
      </w:r>
    </w:p>
    <w:p w:rsidR="004B54BD" w:rsidRPr="004B54BD" w:rsidRDefault="004B54BD" w:rsidP="004D30B0">
      <w:pPr>
        <w:numPr>
          <w:ilvl w:val="0"/>
          <w:numId w:val="7"/>
        </w:num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Информационные и коммуникационные технологии</w:t>
      </w:r>
    </w:p>
    <w:p w:rsidR="004B54BD" w:rsidRPr="004B54BD" w:rsidRDefault="004B54BD" w:rsidP="004D30B0">
      <w:pPr>
        <w:numPr>
          <w:ilvl w:val="0"/>
          <w:numId w:val="7"/>
        </w:num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Производственные и инженерные технологии</w:t>
      </w:r>
    </w:p>
    <w:p w:rsidR="004B54BD" w:rsidRPr="004B54BD" w:rsidRDefault="004B54BD" w:rsidP="004D30B0">
      <w:pPr>
        <w:numPr>
          <w:ilvl w:val="0"/>
          <w:numId w:val="7"/>
        </w:num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 xml:space="preserve">Искусство и дизайн </w:t>
      </w:r>
    </w:p>
    <w:p w:rsidR="004B54BD" w:rsidRPr="004B54BD" w:rsidRDefault="004B54BD" w:rsidP="004D30B0">
      <w:pPr>
        <w:numPr>
          <w:ilvl w:val="0"/>
          <w:numId w:val="7"/>
        </w:num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bCs/>
          <w:kern w:val="2"/>
          <w:sz w:val="28"/>
          <w:szCs w:val="28"/>
        </w:rPr>
        <w:t>Социальные и персональные услуги</w:t>
      </w:r>
    </w:p>
    <w:p w:rsidR="004B54BD" w:rsidRPr="004B54BD" w:rsidRDefault="004B54BD" w:rsidP="004D30B0">
      <w:pPr>
        <w:numPr>
          <w:ilvl w:val="0"/>
          <w:numId w:val="7"/>
        </w:num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Транспорт и логистика</w:t>
      </w:r>
    </w:p>
    <w:p w:rsidR="004B54BD" w:rsidRPr="004B54BD" w:rsidRDefault="004B54BD" w:rsidP="004D30B0">
      <w:pPr>
        <w:numPr>
          <w:ilvl w:val="0"/>
          <w:numId w:val="7"/>
        </w:num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Образование</w:t>
      </w:r>
    </w:p>
    <w:p w:rsidR="004B54BD" w:rsidRPr="004B54BD" w:rsidRDefault="004B54BD" w:rsidP="004D30B0">
      <w:pPr>
        <w:numPr>
          <w:ilvl w:val="0"/>
          <w:numId w:val="7"/>
        </w:num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Экономика и право</w:t>
      </w:r>
    </w:p>
    <w:p w:rsidR="004B54BD" w:rsidRPr="004B54BD" w:rsidRDefault="004B54BD" w:rsidP="004D30B0">
      <w:pPr>
        <w:numPr>
          <w:ilvl w:val="0"/>
          <w:numId w:val="7"/>
        </w:numPr>
        <w:spacing w:after="0" w:line="240" w:lineRule="auto"/>
        <w:jc w:val="both"/>
        <w:rPr>
          <w:rFonts w:ascii="Times New Roman" w:eastAsia="Calibri" w:hAnsi="Times New Roman" w:cs="Times New Roman"/>
          <w:kern w:val="2"/>
          <w:lang w:val="kk-KZ"/>
        </w:rPr>
      </w:pPr>
      <w:r w:rsidRPr="004B54BD">
        <w:rPr>
          <w:rFonts w:ascii="Times New Roman" w:eastAsia="Calibri" w:hAnsi="Times New Roman" w:cs="Times New Roman"/>
          <w:kern w:val="2"/>
          <w:sz w:val="28"/>
          <w:szCs w:val="28"/>
        </w:rPr>
        <w:t>Сельское хозяйство</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3.3. ВЫБОР КОМПЕТЕНЦИЙ ДЛЯ СОРЕВНОВАНИЙ</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 xml:space="preserve">Выбор компетенций осуществляется исходя </w:t>
      </w:r>
      <w:proofErr w:type="gramStart"/>
      <w:r w:rsidRPr="004B54BD">
        <w:rPr>
          <w:rFonts w:ascii="Times New Roman" w:eastAsia="Calibri" w:hAnsi="Times New Roman" w:cs="Times New Roman"/>
          <w:kern w:val="2"/>
          <w:sz w:val="28"/>
          <w:szCs w:val="28"/>
        </w:rPr>
        <w:t>из</w:t>
      </w:r>
      <w:proofErr w:type="gramEnd"/>
      <w:r w:rsidRPr="004B54BD">
        <w:rPr>
          <w:rFonts w:ascii="Times New Roman" w:eastAsia="Calibri" w:hAnsi="Times New Roman" w:cs="Times New Roman"/>
          <w:kern w:val="2"/>
          <w:sz w:val="28"/>
          <w:szCs w:val="28"/>
        </w:rPr>
        <w:t xml:space="preserve">: </w:t>
      </w:r>
    </w:p>
    <w:p w:rsidR="004B54BD" w:rsidRPr="004B54BD" w:rsidRDefault="004B54BD" w:rsidP="004D30B0">
      <w:pPr>
        <w:numPr>
          <w:ilvl w:val="0"/>
          <w:numId w:val="8"/>
        </w:num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актуальности и потребности для экономики региона,</w:t>
      </w:r>
    </w:p>
    <w:p w:rsidR="004B54BD" w:rsidRPr="004B54BD" w:rsidRDefault="004B54BD" w:rsidP="004D30B0">
      <w:pPr>
        <w:numPr>
          <w:ilvl w:val="0"/>
          <w:numId w:val="8"/>
        </w:num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заявок с наибольшим количеством конкурсантов.</w:t>
      </w:r>
    </w:p>
    <w:p w:rsidR="004B54BD" w:rsidRPr="004B54BD" w:rsidRDefault="004B54BD" w:rsidP="004B54BD">
      <w:pPr>
        <w:spacing w:after="0" w:line="240" w:lineRule="auto"/>
        <w:ind w:firstLine="360"/>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 xml:space="preserve">Движение </w:t>
      </w:r>
      <w:proofErr w:type="spellStart"/>
      <w:r w:rsidRPr="004B54BD">
        <w:rPr>
          <w:rFonts w:ascii="Times New Roman" w:eastAsia="Calibri" w:hAnsi="Times New Roman" w:cs="Times New Roman"/>
          <w:kern w:val="2"/>
          <w:sz w:val="28"/>
          <w:szCs w:val="28"/>
        </w:rPr>
        <w:t>WorldSkills</w:t>
      </w:r>
      <w:proofErr w:type="spellEnd"/>
      <w:r w:rsidRPr="004B54BD">
        <w:rPr>
          <w:rFonts w:ascii="Times New Roman" w:eastAsia="Calibri" w:hAnsi="Times New Roman" w:cs="Times New Roman"/>
          <w:kern w:val="2"/>
          <w:sz w:val="28"/>
          <w:szCs w:val="28"/>
        </w:rPr>
        <w:t xml:space="preserve"> поощряет внедрение новых компетенций. Колледжи-участники могут проводить Чемпионаты по новым компетенциям, представляя их Организатору. </w:t>
      </w:r>
    </w:p>
    <w:p w:rsidR="004B54BD" w:rsidRPr="00AF4B57" w:rsidRDefault="004B54BD" w:rsidP="00CE4635">
      <w:pPr>
        <w:spacing w:after="0" w:line="240" w:lineRule="auto"/>
        <w:ind w:firstLine="360"/>
        <w:jc w:val="both"/>
        <w:rPr>
          <w:rFonts w:ascii="Times New Roman" w:eastAsia="Calibri" w:hAnsi="Times New Roman" w:cs="Times New Roman"/>
          <w:b/>
          <w:color w:val="000000"/>
          <w:spacing w:val="-1"/>
          <w:kern w:val="2"/>
          <w:sz w:val="28"/>
        </w:rPr>
      </w:pPr>
      <w:r w:rsidRPr="004B54BD">
        <w:rPr>
          <w:rFonts w:ascii="Times New Roman" w:eastAsia="Calibri" w:hAnsi="Times New Roman" w:cs="Times New Roman"/>
          <w:color w:val="000000"/>
          <w:spacing w:val="-5"/>
          <w:kern w:val="2"/>
          <w:sz w:val="28"/>
        </w:rPr>
        <w:t xml:space="preserve">По </w:t>
      </w:r>
      <w:r w:rsidRPr="004B54BD">
        <w:rPr>
          <w:rFonts w:ascii="Times New Roman" w:eastAsia="Calibri" w:hAnsi="Times New Roman" w:cs="Times New Roman"/>
          <w:color w:val="000000"/>
          <w:kern w:val="2"/>
          <w:sz w:val="28"/>
        </w:rPr>
        <w:t xml:space="preserve">каждой компетенции должно </w:t>
      </w:r>
      <w:r w:rsidRPr="004B54BD">
        <w:rPr>
          <w:rFonts w:ascii="Times New Roman" w:eastAsia="Calibri" w:hAnsi="Times New Roman" w:cs="Times New Roman"/>
          <w:color w:val="000000"/>
          <w:spacing w:val="-1"/>
          <w:kern w:val="2"/>
          <w:sz w:val="28"/>
        </w:rPr>
        <w:t xml:space="preserve">быть не </w:t>
      </w:r>
      <w:r w:rsidRPr="004B54BD">
        <w:rPr>
          <w:rFonts w:ascii="Times New Roman" w:eastAsia="Calibri" w:hAnsi="Times New Roman" w:cs="Times New Roman"/>
          <w:color w:val="000000"/>
          <w:kern w:val="2"/>
          <w:sz w:val="28"/>
        </w:rPr>
        <w:t xml:space="preserve">менее </w:t>
      </w:r>
      <w:r w:rsidRPr="004B54BD">
        <w:rPr>
          <w:rFonts w:ascii="Times New Roman" w:eastAsia="Calibri" w:hAnsi="Times New Roman" w:cs="Times New Roman"/>
          <w:color w:val="000000"/>
          <w:spacing w:val="7"/>
          <w:kern w:val="2"/>
          <w:sz w:val="28"/>
        </w:rPr>
        <w:t>3</w:t>
      </w:r>
      <w:r w:rsidRPr="004B54BD">
        <w:rPr>
          <w:rFonts w:ascii="Times New Roman" w:eastAsia="Calibri" w:hAnsi="Times New Roman" w:cs="Times New Roman"/>
          <w:color w:val="000000"/>
          <w:spacing w:val="-2"/>
          <w:kern w:val="2"/>
          <w:sz w:val="28"/>
        </w:rPr>
        <w:t>-</w:t>
      </w:r>
      <w:r w:rsidRPr="004B54BD">
        <w:rPr>
          <w:rFonts w:ascii="Times New Roman" w:eastAsia="Calibri" w:hAnsi="Times New Roman" w:cs="Times New Roman"/>
          <w:color w:val="000000"/>
          <w:kern w:val="2"/>
          <w:sz w:val="28"/>
        </w:rPr>
        <w:t xml:space="preserve">х </w:t>
      </w:r>
      <w:r w:rsidRPr="004B54BD">
        <w:rPr>
          <w:rFonts w:ascii="Times New Roman" w:eastAsia="Calibri" w:hAnsi="Times New Roman" w:cs="Times New Roman"/>
          <w:color w:val="000000"/>
          <w:spacing w:val="-1"/>
          <w:kern w:val="2"/>
          <w:sz w:val="28"/>
        </w:rPr>
        <w:t xml:space="preserve">участников. </w:t>
      </w:r>
      <w:r w:rsidRPr="004B54BD">
        <w:rPr>
          <w:rFonts w:ascii="Times New Roman" w:eastAsia="Calibri" w:hAnsi="Times New Roman" w:cs="Times New Roman"/>
          <w:color w:val="000000"/>
          <w:kern w:val="2"/>
          <w:sz w:val="28"/>
        </w:rPr>
        <w:t>В случае</w:t>
      </w:r>
      <w:proofErr w:type="gramStart"/>
      <w:r w:rsidRPr="004B54BD">
        <w:rPr>
          <w:rFonts w:ascii="Times New Roman" w:eastAsia="Calibri" w:hAnsi="Times New Roman" w:cs="Times New Roman"/>
          <w:color w:val="000000"/>
          <w:kern w:val="2"/>
          <w:sz w:val="28"/>
        </w:rPr>
        <w:t>,</w:t>
      </w:r>
      <w:proofErr w:type="gramEnd"/>
      <w:r w:rsidRPr="004B54BD">
        <w:rPr>
          <w:rFonts w:ascii="Times New Roman" w:eastAsia="Calibri" w:hAnsi="Times New Roman" w:cs="Times New Roman"/>
          <w:color w:val="000000"/>
          <w:kern w:val="2"/>
          <w:sz w:val="28"/>
        </w:rPr>
        <w:t xml:space="preserve"> если </w:t>
      </w:r>
      <w:r w:rsidRPr="004B54BD">
        <w:rPr>
          <w:rFonts w:ascii="Times New Roman" w:eastAsia="Calibri" w:hAnsi="Times New Roman" w:cs="Times New Roman"/>
          <w:color w:val="000000"/>
          <w:spacing w:val="-1"/>
          <w:kern w:val="2"/>
          <w:sz w:val="28"/>
        </w:rPr>
        <w:t xml:space="preserve">представлены </w:t>
      </w:r>
      <w:r w:rsidRPr="004B54BD">
        <w:rPr>
          <w:rFonts w:ascii="Times New Roman" w:eastAsia="Calibri" w:hAnsi="Times New Roman" w:cs="Times New Roman"/>
          <w:color w:val="000000"/>
          <w:kern w:val="2"/>
          <w:sz w:val="28"/>
        </w:rPr>
        <w:t xml:space="preserve">только 2 </w:t>
      </w:r>
      <w:r w:rsidRPr="004B54BD">
        <w:rPr>
          <w:rFonts w:ascii="Times New Roman" w:eastAsia="Calibri" w:hAnsi="Times New Roman" w:cs="Times New Roman"/>
          <w:color w:val="000000"/>
          <w:spacing w:val="-1"/>
          <w:kern w:val="2"/>
          <w:sz w:val="28"/>
        </w:rPr>
        <w:t xml:space="preserve">команды, </w:t>
      </w:r>
      <w:r w:rsidRPr="004B54BD">
        <w:rPr>
          <w:rFonts w:ascii="Times New Roman" w:eastAsia="Calibri" w:hAnsi="Times New Roman" w:cs="Times New Roman"/>
          <w:color w:val="000000"/>
          <w:spacing w:val="1"/>
          <w:kern w:val="2"/>
          <w:sz w:val="28"/>
        </w:rPr>
        <w:t xml:space="preserve">то </w:t>
      </w:r>
      <w:r w:rsidRPr="004B54BD">
        <w:rPr>
          <w:rFonts w:ascii="Times New Roman" w:eastAsia="Calibri" w:hAnsi="Times New Roman" w:cs="Times New Roman"/>
          <w:color w:val="000000"/>
          <w:kern w:val="2"/>
          <w:sz w:val="28"/>
        </w:rPr>
        <w:t xml:space="preserve">каждая команда выставляет </w:t>
      </w:r>
      <w:r w:rsidRPr="004B54BD">
        <w:rPr>
          <w:rFonts w:ascii="Times New Roman" w:eastAsia="Calibri" w:hAnsi="Times New Roman" w:cs="Times New Roman"/>
          <w:color w:val="000000"/>
          <w:spacing w:val="2"/>
          <w:kern w:val="2"/>
          <w:sz w:val="28"/>
        </w:rPr>
        <w:t xml:space="preserve">по </w:t>
      </w:r>
      <w:r w:rsidRPr="004B54BD">
        <w:rPr>
          <w:rFonts w:ascii="Times New Roman" w:eastAsia="Calibri" w:hAnsi="Times New Roman" w:cs="Times New Roman"/>
          <w:color w:val="000000"/>
          <w:kern w:val="2"/>
          <w:sz w:val="28"/>
        </w:rPr>
        <w:t xml:space="preserve">2 </w:t>
      </w:r>
      <w:r w:rsidRPr="004B54BD">
        <w:rPr>
          <w:rFonts w:ascii="Times New Roman" w:eastAsia="Calibri" w:hAnsi="Times New Roman" w:cs="Times New Roman"/>
          <w:color w:val="000000"/>
          <w:spacing w:val="-1"/>
          <w:kern w:val="2"/>
          <w:sz w:val="28"/>
        </w:rPr>
        <w:t xml:space="preserve">участника. Таким образом, </w:t>
      </w:r>
      <w:r w:rsidRPr="004B54BD">
        <w:rPr>
          <w:rFonts w:ascii="Times New Roman" w:eastAsia="Calibri" w:hAnsi="Times New Roman" w:cs="Times New Roman"/>
          <w:color w:val="000000"/>
          <w:kern w:val="2"/>
          <w:sz w:val="28"/>
        </w:rPr>
        <w:t xml:space="preserve">участников будет 4 </w:t>
      </w:r>
      <w:r w:rsidRPr="004B54BD">
        <w:rPr>
          <w:rFonts w:ascii="Times New Roman" w:eastAsia="Calibri" w:hAnsi="Times New Roman" w:cs="Times New Roman"/>
          <w:color w:val="000000"/>
          <w:spacing w:val="-1"/>
          <w:kern w:val="2"/>
          <w:sz w:val="28"/>
        </w:rPr>
        <w:t>человека</w:t>
      </w:r>
      <w:r w:rsidRPr="004B54BD">
        <w:rPr>
          <w:rFonts w:ascii="Times New Roman" w:eastAsia="Calibri" w:hAnsi="Times New Roman" w:cs="Times New Roman"/>
          <w:b/>
          <w:color w:val="000000"/>
          <w:spacing w:val="-1"/>
          <w:kern w:val="2"/>
          <w:sz w:val="28"/>
        </w:rPr>
        <w:t>.</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3.4. РЕГИСТРАЦИЯ НА ЧЕМПИОНАТ</w:t>
      </w:r>
    </w:p>
    <w:p w:rsidR="004B54BD" w:rsidRPr="004B54BD" w:rsidRDefault="004B54BD" w:rsidP="004B54BD">
      <w:pPr>
        <w:spacing w:after="0" w:line="240" w:lineRule="auto"/>
        <w:jc w:val="both"/>
        <w:rPr>
          <w:rFonts w:ascii="Times New Roman" w:eastAsia="Calibri" w:hAnsi="Times New Roman" w:cs="Times New Roman"/>
          <w:b/>
          <w:kern w:val="2"/>
          <w:sz w:val="28"/>
          <w:szCs w:val="28"/>
        </w:rPr>
      </w:pPr>
      <w:r w:rsidRPr="004B54BD">
        <w:rPr>
          <w:rFonts w:ascii="Times New Roman" w:eastAsia="Calibri" w:hAnsi="Times New Roman" w:cs="Times New Roman"/>
          <w:kern w:val="2"/>
          <w:sz w:val="28"/>
          <w:szCs w:val="28"/>
        </w:rPr>
        <w:tab/>
        <w:t>Регистрация на Чемпионат проводится в два этапа (предварительный – онлайн  регистрация и окончательный), в соответствии с приказом управления образования Акмолинской области.</w:t>
      </w:r>
    </w:p>
    <w:p w:rsidR="004B54BD" w:rsidRPr="004B54BD" w:rsidRDefault="004B54BD" w:rsidP="004B54BD">
      <w:pPr>
        <w:spacing w:after="0" w:line="240" w:lineRule="auto"/>
        <w:jc w:val="both"/>
        <w:rPr>
          <w:rFonts w:ascii="Times New Roman" w:eastAsia="Calibri" w:hAnsi="Times New Roman" w:cs="Times New Roman"/>
          <w:strike/>
          <w:kern w:val="2"/>
          <w:sz w:val="28"/>
          <w:szCs w:val="28"/>
        </w:rPr>
      </w:pPr>
      <w:r w:rsidRPr="004B54BD">
        <w:rPr>
          <w:rFonts w:ascii="Times New Roman" w:eastAsia="Calibri" w:hAnsi="Times New Roman" w:cs="Times New Roman"/>
          <w:kern w:val="2"/>
          <w:sz w:val="28"/>
          <w:szCs w:val="28"/>
        </w:rPr>
        <w:t xml:space="preserve">Для проведения ежегодного Чемпионата Организатор принимает заявки от Участников, по которым определяются компетенции Чемпионата. Регистрации подлежат все Участники Чемпионата. </w:t>
      </w:r>
    </w:p>
    <w:p w:rsidR="004B54BD" w:rsidRPr="004B54BD" w:rsidRDefault="004B54BD" w:rsidP="004B54BD">
      <w:pPr>
        <w:spacing w:after="0" w:line="240" w:lineRule="auto"/>
        <w:jc w:val="both"/>
        <w:rPr>
          <w:rFonts w:ascii="Times New Roman" w:eastAsia="Calibri" w:hAnsi="Times New Roman" w:cs="Times New Roman"/>
          <w:strike/>
          <w:kern w:val="2"/>
          <w:sz w:val="28"/>
          <w:szCs w:val="28"/>
        </w:rPr>
      </w:pPr>
      <w:r w:rsidRPr="004B54BD">
        <w:rPr>
          <w:rFonts w:ascii="Times New Roman" w:eastAsia="Calibri" w:hAnsi="Times New Roman" w:cs="Times New Roman"/>
          <w:kern w:val="2"/>
          <w:sz w:val="28"/>
          <w:szCs w:val="28"/>
        </w:rPr>
        <w:t>Организация технического и профессионального образования (далее –                Колледж) направляющая Участника несёт полную ответственность за правильное написание и форматирование данных Участников.</w:t>
      </w:r>
    </w:p>
    <w:p w:rsidR="004B54BD" w:rsidRPr="004B54BD" w:rsidRDefault="004B54BD" w:rsidP="004B54BD">
      <w:pPr>
        <w:spacing w:after="0" w:line="240" w:lineRule="auto"/>
        <w:jc w:val="both"/>
        <w:rPr>
          <w:rFonts w:ascii="Times New Roman" w:eastAsia="Calibri" w:hAnsi="Times New Roman" w:cs="Times New Roman"/>
          <w:strike/>
          <w:kern w:val="2"/>
          <w:sz w:val="28"/>
          <w:szCs w:val="28"/>
        </w:rPr>
      </w:pPr>
      <w:r w:rsidRPr="004B54BD">
        <w:rPr>
          <w:rFonts w:ascii="Times New Roman" w:eastAsia="Calibri" w:hAnsi="Times New Roman" w:cs="Times New Roman"/>
          <w:kern w:val="2"/>
          <w:sz w:val="28"/>
          <w:szCs w:val="28"/>
        </w:rPr>
        <w:lastRenderedPageBreak/>
        <w:t>Колледж предоставляет Организатору предварительный список участников Регионального чемпионата за 2 месяца до проведения Чемпионата.</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Окончательная регистрация с полными данными участников Регионального чемпионата завершается за 1 месяц до проведения Чемпионата.</w:t>
      </w:r>
    </w:p>
    <w:p w:rsidR="004B54BD" w:rsidRPr="004B54BD" w:rsidRDefault="004B54BD" w:rsidP="004B54BD">
      <w:pPr>
        <w:spacing w:after="0" w:line="240" w:lineRule="auto"/>
        <w:jc w:val="both"/>
        <w:rPr>
          <w:rFonts w:ascii="Times New Roman" w:eastAsia="Calibri" w:hAnsi="Times New Roman" w:cs="Times New Roman"/>
          <w:kern w:val="2"/>
          <w:sz w:val="28"/>
          <w:szCs w:val="28"/>
          <w:lang w:val="kk-KZ"/>
        </w:rPr>
      </w:pPr>
      <w:r w:rsidRPr="004B54BD">
        <w:rPr>
          <w:rFonts w:ascii="Times New Roman" w:eastAsia="Calibri" w:hAnsi="Times New Roman" w:cs="Times New Roman"/>
          <w:kern w:val="2"/>
          <w:sz w:val="28"/>
          <w:szCs w:val="28"/>
          <w:lang w:val="kk-KZ"/>
        </w:rPr>
        <w:t>3.5. КОНКУРСНЫЕ ЗАДАНИЯ</w:t>
      </w:r>
    </w:p>
    <w:p w:rsidR="004B54BD" w:rsidRPr="004B54BD" w:rsidRDefault="004B54BD" w:rsidP="004B54BD">
      <w:pPr>
        <w:spacing w:after="0" w:line="240" w:lineRule="auto"/>
        <w:jc w:val="both"/>
        <w:rPr>
          <w:rFonts w:ascii="Times New Roman" w:eastAsia="Calibri" w:hAnsi="Times New Roman" w:cs="Times New Roman"/>
          <w:kern w:val="2"/>
          <w:sz w:val="28"/>
          <w:szCs w:val="28"/>
          <w:lang w:val="kk-KZ"/>
        </w:rPr>
      </w:pPr>
      <w:r w:rsidRPr="004B54BD">
        <w:rPr>
          <w:rFonts w:ascii="Times New Roman" w:eastAsia="Calibri" w:hAnsi="Times New Roman" w:cs="Times New Roman"/>
          <w:kern w:val="2"/>
          <w:sz w:val="28"/>
          <w:szCs w:val="28"/>
          <w:lang w:val="kk-KZ"/>
        </w:rPr>
        <w:t xml:space="preserve">Конкурсные задания разрабатываются в соответствии со стандартами </w:t>
      </w:r>
      <w:proofErr w:type="spellStart"/>
      <w:r w:rsidRPr="004B54BD">
        <w:rPr>
          <w:rFonts w:ascii="Times New Roman" w:eastAsia="Calibri" w:hAnsi="Times New Roman" w:cs="Times New Roman"/>
          <w:kern w:val="2"/>
          <w:sz w:val="28"/>
        </w:rPr>
        <w:t>WorldSkills</w:t>
      </w:r>
      <w:proofErr w:type="spellEnd"/>
      <w:r w:rsidRPr="004B54BD">
        <w:rPr>
          <w:rFonts w:ascii="Times New Roman" w:eastAsia="Calibri" w:hAnsi="Times New Roman" w:cs="Times New Roman"/>
          <w:kern w:val="2"/>
          <w:sz w:val="28"/>
        </w:rPr>
        <w:t>.</w:t>
      </w:r>
    </w:p>
    <w:p w:rsidR="004B54BD" w:rsidRPr="004B54BD" w:rsidRDefault="004B54BD" w:rsidP="004B54BD">
      <w:pPr>
        <w:spacing w:after="0" w:line="240" w:lineRule="auto"/>
        <w:jc w:val="both"/>
        <w:rPr>
          <w:rFonts w:ascii="Times New Roman" w:eastAsia="Calibri" w:hAnsi="Times New Roman" w:cs="Times New Roman"/>
          <w:w w:val="105"/>
          <w:kern w:val="2"/>
          <w:sz w:val="28"/>
          <w:szCs w:val="28"/>
        </w:rPr>
      </w:pPr>
      <w:r w:rsidRPr="004B54BD">
        <w:rPr>
          <w:rFonts w:ascii="Times New Roman" w:eastAsia="Calibri" w:hAnsi="Times New Roman" w:cs="Times New Roman"/>
          <w:kern w:val="2"/>
          <w:sz w:val="28"/>
          <w:szCs w:val="28"/>
          <w:lang w:val="kk-KZ"/>
        </w:rPr>
        <w:t xml:space="preserve">Конкурсные задания должны быть размещены </w:t>
      </w:r>
      <w:r w:rsidRPr="004B54BD">
        <w:rPr>
          <w:rFonts w:ascii="Times New Roman" w:eastAsia="Calibri" w:hAnsi="Times New Roman" w:cs="Times New Roman"/>
          <w:w w:val="105"/>
          <w:kern w:val="2"/>
          <w:sz w:val="28"/>
          <w:szCs w:val="28"/>
        </w:rPr>
        <w:t>на официальном сайте организации образования, предоставляющей свою базу для размещения конкурсной площадки по компетенции, не позднее 30 декабря текущего учебного года.</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 xml:space="preserve">3.6. </w:t>
      </w:r>
      <w:r w:rsidRPr="004B54BD">
        <w:rPr>
          <w:rFonts w:ascii="Times New Roman" w:eastAsia="Calibri" w:hAnsi="Times New Roman" w:cs="Times New Roman"/>
          <w:color w:val="000000"/>
          <w:spacing w:val="-1"/>
          <w:kern w:val="2"/>
          <w:sz w:val="28"/>
        </w:rPr>
        <w:t xml:space="preserve">КОНКУРСНАЯ КОМИССИЯ </w:t>
      </w:r>
      <w:r w:rsidRPr="004B54BD">
        <w:rPr>
          <w:rFonts w:ascii="Times New Roman" w:eastAsia="Calibri" w:hAnsi="Times New Roman" w:cs="Times New Roman"/>
          <w:color w:val="000000"/>
          <w:spacing w:val="3"/>
          <w:kern w:val="2"/>
          <w:sz w:val="28"/>
        </w:rPr>
        <w:t xml:space="preserve">(по </w:t>
      </w:r>
      <w:r w:rsidRPr="004B54BD">
        <w:rPr>
          <w:rFonts w:ascii="Times New Roman" w:eastAsia="Calibri" w:hAnsi="Times New Roman" w:cs="Times New Roman"/>
          <w:color w:val="000000"/>
          <w:kern w:val="2"/>
          <w:sz w:val="28"/>
        </w:rPr>
        <w:t>компетенциям)</w:t>
      </w:r>
    </w:p>
    <w:p w:rsidR="004B54BD" w:rsidRPr="004B54BD" w:rsidRDefault="004B54BD" w:rsidP="004B54BD">
      <w:pPr>
        <w:spacing w:after="0" w:line="240" w:lineRule="auto"/>
        <w:jc w:val="both"/>
        <w:rPr>
          <w:rFonts w:ascii="Times New Roman" w:eastAsia="Calibri" w:hAnsi="Times New Roman" w:cs="Times New Roman"/>
          <w:color w:val="000000"/>
          <w:kern w:val="2"/>
          <w:sz w:val="28"/>
        </w:rPr>
      </w:pPr>
      <w:r w:rsidRPr="004B54BD">
        <w:rPr>
          <w:rFonts w:ascii="Times New Roman" w:eastAsia="Calibri" w:hAnsi="Times New Roman" w:cs="Times New Roman"/>
          <w:color w:val="000000"/>
          <w:kern w:val="2"/>
          <w:sz w:val="28"/>
        </w:rPr>
        <w:t xml:space="preserve">Члены </w:t>
      </w:r>
      <w:r w:rsidRPr="004B54BD">
        <w:rPr>
          <w:rFonts w:ascii="Times New Roman" w:eastAsia="Calibri" w:hAnsi="Times New Roman" w:cs="Times New Roman"/>
          <w:color w:val="000000"/>
          <w:spacing w:val="-1"/>
          <w:kern w:val="2"/>
          <w:sz w:val="28"/>
        </w:rPr>
        <w:t xml:space="preserve">комиссии </w:t>
      </w:r>
      <w:r w:rsidRPr="004B54BD">
        <w:rPr>
          <w:rFonts w:ascii="Times New Roman" w:eastAsia="Calibri" w:hAnsi="Times New Roman" w:cs="Times New Roman"/>
          <w:color w:val="000000"/>
          <w:kern w:val="2"/>
          <w:sz w:val="28"/>
        </w:rPr>
        <w:t xml:space="preserve">оценивают участников регионального конкурса в соответствии с процедурами оценки. </w:t>
      </w:r>
      <w:r w:rsidRPr="004B54BD">
        <w:rPr>
          <w:rFonts w:ascii="Times New Roman" w:eastAsia="Calibri" w:hAnsi="Times New Roman" w:cs="Times New Roman"/>
          <w:color w:val="000000"/>
          <w:spacing w:val="-1"/>
          <w:kern w:val="2"/>
          <w:sz w:val="28"/>
        </w:rPr>
        <w:t xml:space="preserve">Процедуры </w:t>
      </w:r>
      <w:r w:rsidRPr="004B54BD">
        <w:rPr>
          <w:rFonts w:ascii="Times New Roman" w:eastAsia="Calibri" w:hAnsi="Times New Roman" w:cs="Times New Roman"/>
          <w:color w:val="000000"/>
          <w:kern w:val="2"/>
          <w:sz w:val="28"/>
        </w:rPr>
        <w:t>оценки основаны</w:t>
      </w:r>
      <w:bookmarkStart w:id="3" w:name="br10"/>
      <w:bookmarkEnd w:id="3"/>
      <w:r w:rsidRPr="004B54BD">
        <w:rPr>
          <w:rFonts w:ascii="Times New Roman" w:eastAsia="Calibri" w:hAnsi="Times New Roman" w:cs="Times New Roman"/>
          <w:color w:val="000000"/>
          <w:kern w:val="2"/>
          <w:sz w:val="28"/>
        </w:rPr>
        <w:t xml:space="preserve"> </w:t>
      </w:r>
      <w:r w:rsidRPr="004B54BD">
        <w:rPr>
          <w:rFonts w:ascii="Times New Roman" w:eastAsia="Calibri" w:hAnsi="Times New Roman" w:cs="Times New Roman"/>
          <w:color w:val="000000"/>
          <w:spacing w:val="-1"/>
          <w:kern w:val="2"/>
          <w:sz w:val="28"/>
        </w:rPr>
        <w:t xml:space="preserve">на </w:t>
      </w:r>
      <w:r w:rsidRPr="004B54BD">
        <w:rPr>
          <w:rFonts w:ascii="Times New Roman" w:eastAsia="Calibri" w:hAnsi="Times New Roman" w:cs="Times New Roman"/>
          <w:color w:val="000000"/>
          <w:kern w:val="2"/>
          <w:sz w:val="28"/>
        </w:rPr>
        <w:t xml:space="preserve">критериях </w:t>
      </w:r>
      <w:r w:rsidRPr="004B54BD">
        <w:rPr>
          <w:rFonts w:ascii="Times New Roman" w:eastAsia="Calibri" w:hAnsi="Times New Roman" w:cs="Times New Roman"/>
          <w:color w:val="000000"/>
          <w:spacing w:val="-1"/>
          <w:kern w:val="2"/>
          <w:sz w:val="28"/>
        </w:rPr>
        <w:t xml:space="preserve">оценки, </w:t>
      </w:r>
      <w:r w:rsidRPr="004B54BD">
        <w:rPr>
          <w:rFonts w:ascii="Times New Roman" w:eastAsia="Calibri" w:hAnsi="Times New Roman" w:cs="Times New Roman"/>
          <w:color w:val="000000"/>
          <w:kern w:val="2"/>
          <w:sz w:val="28"/>
        </w:rPr>
        <w:t>изложенных в технических описаниях профессии (компетенций).</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color w:val="000000"/>
          <w:kern w:val="2"/>
          <w:sz w:val="28"/>
        </w:rPr>
        <w:t xml:space="preserve">В компетенциях, </w:t>
      </w:r>
      <w:r w:rsidRPr="004B54BD">
        <w:rPr>
          <w:rFonts w:ascii="Times New Roman" w:eastAsia="Calibri" w:hAnsi="Times New Roman" w:cs="Times New Roman"/>
          <w:color w:val="000000"/>
          <w:spacing w:val="1"/>
          <w:kern w:val="2"/>
          <w:sz w:val="28"/>
        </w:rPr>
        <w:t xml:space="preserve">где </w:t>
      </w:r>
      <w:r w:rsidRPr="004B54BD">
        <w:rPr>
          <w:rFonts w:ascii="Times New Roman" w:eastAsia="Calibri" w:hAnsi="Times New Roman" w:cs="Times New Roman"/>
          <w:color w:val="000000"/>
          <w:kern w:val="2"/>
          <w:sz w:val="28"/>
        </w:rPr>
        <w:t xml:space="preserve">более 5 </w:t>
      </w:r>
      <w:r w:rsidRPr="004B54BD">
        <w:rPr>
          <w:rFonts w:ascii="Times New Roman" w:eastAsia="Calibri" w:hAnsi="Times New Roman" w:cs="Times New Roman"/>
          <w:color w:val="000000"/>
          <w:spacing w:val="-1"/>
          <w:kern w:val="2"/>
          <w:sz w:val="28"/>
        </w:rPr>
        <w:t xml:space="preserve">участников </w:t>
      </w:r>
      <w:r w:rsidRPr="004B54BD">
        <w:rPr>
          <w:rFonts w:ascii="Times New Roman" w:eastAsia="Calibri" w:hAnsi="Times New Roman" w:cs="Times New Roman"/>
          <w:color w:val="000000"/>
          <w:spacing w:val="1"/>
          <w:kern w:val="2"/>
          <w:sz w:val="28"/>
        </w:rPr>
        <w:t xml:space="preserve">назначают </w:t>
      </w:r>
      <w:r w:rsidRPr="004B54BD">
        <w:rPr>
          <w:rFonts w:ascii="Times New Roman" w:eastAsia="Calibri" w:hAnsi="Times New Roman" w:cs="Times New Roman"/>
          <w:color w:val="000000"/>
          <w:kern w:val="2"/>
          <w:sz w:val="28"/>
        </w:rPr>
        <w:t xml:space="preserve">главного эксперта, </w:t>
      </w:r>
      <w:r w:rsidRPr="004B54BD">
        <w:rPr>
          <w:rFonts w:ascii="Times New Roman" w:eastAsia="Calibri" w:hAnsi="Times New Roman" w:cs="Times New Roman"/>
          <w:color w:val="000000"/>
          <w:spacing w:val="-1"/>
          <w:kern w:val="2"/>
          <w:sz w:val="28"/>
        </w:rPr>
        <w:t xml:space="preserve">заместителя главного </w:t>
      </w:r>
      <w:r w:rsidRPr="004B54BD">
        <w:rPr>
          <w:rFonts w:ascii="Times New Roman" w:eastAsia="Calibri" w:hAnsi="Times New Roman" w:cs="Times New Roman"/>
          <w:color w:val="000000"/>
          <w:kern w:val="2"/>
          <w:sz w:val="28"/>
        </w:rPr>
        <w:t xml:space="preserve">эксперта </w:t>
      </w:r>
      <w:r w:rsidRPr="004B54BD">
        <w:rPr>
          <w:rFonts w:ascii="Times New Roman" w:eastAsia="Calibri" w:hAnsi="Times New Roman" w:cs="Times New Roman"/>
          <w:color w:val="000000"/>
          <w:spacing w:val="-1"/>
          <w:kern w:val="2"/>
          <w:sz w:val="28"/>
        </w:rPr>
        <w:t>из числа  экспертов</w:t>
      </w:r>
      <w:r w:rsidRPr="004B54BD">
        <w:rPr>
          <w:rFonts w:ascii="Times New Roman" w:eastAsia="Calibri" w:hAnsi="Times New Roman" w:cs="Times New Roman"/>
          <w:color w:val="000000"/>
          <w:spacing w:val="82"/>
          <w:kern w:val="2"/>
          <w:sz w:val="28"/>
        </w:rPr>
        <w:t>-</w:t>
      </w:r>
      <w:r w:rsidRPr="004B54BD">
        <w:rPr>
          <w:rFonts w:ascii="Times New Roman" w:eastAsia="Calibri" w:hAnsi="Times New Roman" w:cs="Times New Roman"/>
          <w:color w:val="000000"/>
          <w:kern w:val="2"/>
          <w:sz w:val="28"/>
        </w:rPr>
        <w:t>компатриотов.</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Член комиссии, являющийся компатриотом одного из участников чемпионата, не имеет права оценивания своего участника, но имеет право присутствовать при оценивании своего участника.</w:t>
      </w:r>
    </w:p>
    <w:p w:rsidR="004B54BD" w:rsidRPr="004B54BD" w:rsidRDefault="004B54BD" w:rsidP="004B54BD">
      <w:pPr>
        <w:spacing w:after="0" w:line="240" w:lineRule="auto"/>
        <w:jc w:val="both"/>
        <w:rPr>
          <w:rFonts w:ascii="Times New Roman" w:eastAsia="Calibri" w:hAnsi="Times New Roman" w:cs="Times New Roman"/>
          <w:color w:val="000000"/>
          <w:spacing w:val="-1"/>
          <w:kern w:val="2"/>
          <w:sz w:val="28"/>
        </w:rPr>
      </w:pPr>
      <w:r w:rsidRPr="004B54BD">
        <w:rPr>
          <w:rFonts w:ascii="Times New Roman" w:eastAsia="Calibri" w:hAnsi="Times New Roman" w:cs="Times New Roman"/>
          <w:color w:val="000000"/>
          <w:kern w:val="2"/>
          <w:sz w:val="28"/>
        </w:rPr>
        <w:t xml:space="preserve">Технический эксперт </w:t>
      </w:r>
      <w:r w:rsidRPr="004B54BD">
        <w:rPr>
          <w:rFonts w:ascii="Times New Roman" w:eastAsia="Calibri" w:hAnsi="Times New Roman" w:cs="Times New Roman"/>
          <w:color w:val="000000"/>
          <w:spacing w:val="-1"/>
          <w:kern w:val="2"/>
          <w:sz w:val="28"/>
        </w:rPr>
        <w:t>(</w:t>
      </w:r>
      <w:r w:rsidRPr="004B54BD">
        <w:rPr>
          <w:rFonts w:ascii="Times New Roman" w:eastAsia="Calibri" w:hAnsi="Times New Roman" w:cs="Times New Roman"/>
          <w:kern w:val="2"/>
          <w:sz w:val="28"/>
          <w:szCs w:val="28"/>
        </w:rPr>
        <w:t xml:space="preserve">менеджер площадки) </w:t>
      </w:r>
      <w:r w:rsidRPr="004B54BD">
        <w:rPr>
          <w:rFonts w:ascii="Times New Roman" w:eastAsia="Calibri" w:hAnsi="Times New Roman" w:cs="Times New Roman"/>
          <w:color w:val="000000"/>
          <w:spacing w:val="-1"/>
          <w:kern w:val="2"/>
          <w:sz w:val="28"/>
        </w:rPr>
        <w:t xml:space="preserve">не </w:t>
      </w:r>
      <w:r w:rsidRPr="004B54BD">
        <w:rPr>
          <w:rFonts w:ascii="Times New Roman" w:eastAsia="Calibri" w:hAnsi="Times New Roman" w:cs="Times New Roman"/>
          <w:color w:val="000000"/>
          <w:kern w:val="2"/>
          <w:sz w:val="28"/>
        </w:rPr>
        <w:t xml:space="preserve">имеет </w:t>
      </w:r>
      <w:r w:rsidRPr="004B54BD">
        <w:rPr>
          <w:rFonts w:ascii="Times New Roman" w:eastAsia="Calibri" w:hAnsi="Times New Roman" w:cs="Times New Roman"/>
          <w:color w:val="000000"/>
          <w:spacing w:val="-1"/>
          <w:kern w:val="2"/>
          <w:sz w:val="28"/>
        </w:rPr>
        <w:t xml:space="preserve">права оценивания. </w:t>
      </w:r>
      <w:r w:rsidRPr="004B54BD">
        <w:rPr>
          <w:rFonts w:ascii="Times New Roman" w:eastAsia="Calibri" w:hAnsi="Times New Roman" w:cs="Times New Roman"/>
          <w:color w:val="000000"/>
          <w:kern w:val="2"/>
          <w:sz w:val="28"/>
          <w:lang w:val="kk-KZ"/>
        </w:rPr>
        <w:t xml:space="preserve">Члены конкурсной комиссии в полном составе вносят данные оценивания в программу </w:t>
      </w:r>
      <w:r w:rsidRPr="004B54BD">
        <w:rPr>
          <w:rFonts w:ascii="Times New Roman" w:eastAsia="Calibri" w:hAnsi="Times New Roman" w:cs="Times New Roman"/>
          <w:color w:val="000000"/>
          <w:kern w:val="2"/>
          <w:sz w:val="28"/>
          <w:lang w:val="en-US"/>
        </w:rPr>
        <w:t>CIS</w:t>
      </w:r>
      <w:r w:rsidRPr="004B54BD">
        <w:rPr>
          <w:rFonts w:ascii="Times New Roman" w:eastAsia="Calibri" w:hAnsi="Times New Roman" w:cs="Times New Roman"/>
          <w:color w:val="000000"/>
          <w:kern w:val="2"/>
          <w:sz w:val="28"/>
        </w:rPr>
        <w:t xml:space="preserve">. </w:t>
      </w:r>
    </w:p>
    <w:p w:rsidR="004B54BD" w:rsidRPr="004B54BD" w:rsidRDefault="004B54BD" w:rsidP="004B54BD">
      <w:pPr>
        <w:spacing w:after="0" w:line="240" w:lineRule="auto"/>
        <w:jc w:val="both"/>
        <w:rPr>
          <w:rFonts w:ascii="Times New Roman" w:eastAsia="Calibri" w:hAnsi="Times New Roman" w:cs="Times New Roman"/>
          <w:bCs/>
          <w:kern w:val="2"/>
          <w:sz w:val="28"/>
          <w:szCs w:val="28"/>
        </w:rPr>
      </w:pPr>
      <w:r w:rsidRPr="004B54BD">
        <w:rPr>
          <w:rFonts w:ascii="Times New Roman" w:eastAsia="Calibri" w:hAnsi="Times New Roman" w:cs="Times New Roman"/>
          <w:bCs/>
          <w:kern w:val="2"/>
          <w:sz w:val="28"/>
          <w:szCs w:val="28"/>
        </w:rPr>
        <w:t xml:space="preserve">3.7. ОЦЕНИВАНИЕ КОНКУРСНЫХ ЗАДАНИЙ </w:t>
      </w:r>
      <w:r w:rsidRPr="004B54BD">
        <w:rPr>
          <w:rFonts w:ascii="Times New Roman" w:eastAsia="Calibri" w:hAnsi="Times New Roman" w:cs="Times New Roman"/>
          <w:bCs/>
          <w:kern w:val="2"/>
          <w:sz w:val="28"/>
          <w:szCs w:val="28"/>
        </w:rPr>
        <w:tab/>
      </w:r>
    </w:p>
    <w:p w:rsidR="004B54BD" w:rsidRPr="004B54BD" w:rsidRDefault="004B54BD" w:rsidP="004B54BD">
      <w:pPr>
        <w:spacing w:after="0" w:line="240" w:lineRule="auto"/>
        <w:jc w:val="both"/>
        <w:rPr>
          <w:rFonts w:ascii="Times New Roman" w:eastAsia="Calibri" w:hAnsi="Times New Roman" w:cs="Times New Roman"/>
          <w:bCs/>
          <w:kern w:val="2"/>
          <w:sz w:val="28"/>
          <w:szCs w:val="28"/>
        </w:rPr>
      </w:pPr>
      <w:r w:rsidRPr="004B54BD">
        <w:rPr>
          <w:rFonts w:ascii="Times New Roman" w:eastAsia="Calibri" w:hAnsi="Times New Roman" w:cs="Times New Roman"/>
          <w:bCs/>
          <w:kern w:val="2"/>
          <w:sz w:val="28"/>
          <w:szCs w:val="28"/>
        </w:rPr>
        <w:t xml:space="preserve">Шкала WORLDSKILLS </w:t>
      </w:r>
    </w:p>
    <w:p w:rsidR="004B54BD" w:rsidRPr="004B54BD" w:rsidRDefault="004B54BD" w:rsidP="004B54BD">
      <w:pPr>
        <w:spacing w:after="0" w:line="240" w:lineRule="auto"/>
        <w:jc w:val="both"/>
        <w:rPr>
          <w:rFonts w:ascii="Times New Roman" w:eastAsia="Calibri" w:hAnsi="Times New Roman" w:cs="Times New Roman"/>
          <w:kern w:val="2"/>
          <w:sz w:val="28"/>
          <w:szCs w:val="28"/>
        </w:rPr>
      </w:pPr>
      <w:proofErr w:type="spellStart"/>
      <w:r w:rsidRPr="004B54BD">
        <w:rPr>
          <w:rFonts w:ascii="Times New Roman" w:eastAsia="Calibri" w:hAnsi="Times New Roman" w:cs="Times New Roman"/>
          <w:kern w:val="2"/>
          <w:sz w:val="28"/>
          <w:szCs w:val="28"/>
        </w:rPr>
        <w:t>WorldSkills</w:t>
      </w:r>
      <w:proofErr w:type="spellEnd"/>
      <w:r w:rsidRPr="004B54BD">
        <w:rPr>
          <w:rFonts w:ascii="Times New Roman" w:eastAsia="Calibri" w:hAnsi="Times New Roman" w:cs="Times New Roman"/>
          <w:kern w:val="2"/>
          <w:sz w:val="28"/>
          <w:szCs w:val="28"/>
        </w:rPr>
        <w:t xml:space="preserve"> использует баллы, чтобы привести результаты всех компетенций в единую шкалу: шкалу </w:t>
      </w:r>
      <w:proofErr w:type="spellStart"/>
      <w:r w:rsidRPr="004B54BD">
        <w:rPr>
          <w:rFonts w:ascii="Times New Roman" w:eastAsia="Calibri" w:hAnsi="Times New Roman" w:cs="Times New Roman"/>
          <w:kern w:val="2"/>
          <w:sz w:val="28"/>
          <w:szCs w:val="28"/>
        </w:rPr>
        <w:t>WorldSkills</w:t>
      </w:r>
      <w:proofErr w:type="spellEnd"/>
      <w:r w:rsidRPr="004B54BD">
        <w:rPr>
          <w:rFonts w:ascii="Times New Roman" w:eastAsia="Calibri" w:hAnsi="Times New Roman" w:cs="Times New Roman"/>
          <w:kern w:val="2"/>
          <w:sz w:val="28"/>
          <w:szCs w:val="28"/>
        </w:rPr>
        <w:t xml:space="preserve">, позволяющую сравнивать результаты по компетенциям. Результаты 100-бальной шкалы стандартизируются по шкале </w:t>
      </w:r>
      <w:proofErr w:type="spellStart"/>
      <w:r w:rsidRPr="004B54BD">
        <w:rPr>
          <w:rFonts w:ascii="Times New Roman" w:eastAsia="Calibri" w:hAnsi="Times New Roman" w:cs="Times New Roman"/>
          <w:kern w:val="2"/>
          <w:sz w:val="28"/>
          <w:szCs w:val="28"/>
        </w:rPr>
        <w:t>WorldSkills</w:t>
      </w:r>
      <w:proofErr w:type="spellEnd"/>
      <w:r w:rsidRPr="004B54BD">
        <w:rPr>
          <w:rFonts w:ascii="Times New Roman" w:eastAsia="Calibri" w:hAnsi="Times New Roman" w:cs="Times New Roman"/>
          <w:kern w:val="2"/>
          <w:sz w:val="28"/>
          <w:szCs w:val="28"/>
        </w:rPr>
        <w:t xml:space="preserve"> в CIS, где 700 баллов – минимальный порог, подтверждающий профессионализм Конкурсанта.</w:t>
      </w:r>
    </w:p>
    <w:p w:rsidR="004B54BD" w:rsidRPr="004B54BD" w:rsidRDefault="004B54BD" w:rsidP="004B54BD">
      <w:pPr>
        <w:spacing w:after="0" w:line="240" w:lineRule="auto"/>
        <w:jc w:val="both"/>
        <w:rPr>
          <w:rFonts w:ascii="Times New Roman" w:eastAsia="Calibri" w:hAnsi="Times New Roman" w:cs="Times New Roman"/>
          <w:b/>
          <w:kern w:val="2"/>
          <w:sz w:val="28"/>
          <w:szCs w:val="28"/>
        </w:rPr>
      </w:pPr>
      <w:r w:rsidRPr="004B54BD">
        <w:rPr>
          <w:rFonts w:ascii="Times New Roman" w:eastAsia="Calibri" w:hAnsi="Times New Roman" w:cs="Times New Roman"/>
          <w:b/>
          <w:kern w:val="2"/>
          <w:sz w:val="28"/>
          <w:szCs w:val="28"/>
        </w:rPr>
        <w:t>Округление</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 xml:space="preserve">Оценка, присуждаемая за каждый аспект </w:t>
      </w:r>
      <w:proofErr w:type="spellStart"/>
      <w:r w:rsidRPr="004B54BD">
        <w:rPr>
          <w:rFonts w:ascii="Times New Roman" w:eastAsia="Calibri" w:hAnsi="Times New Roman" w:cs="Times New Roman"/>
          <w:kern w:val="2"/>
          <w:sz w:val="28"/>
          <w:szCs w:val="28"/>
        </w:rPr>
        <w:t>субкритерия</w:t>
      </w:r>
      <w:proofErr w:type="spellEnd"/>
      <w:r w:rsidRPr="004B54BD">
        <w:rPr>
          <w:rFonts w:ascii="Times New Roman" w:eastAsia="Calibri" w:hAnsi="Times New Roman" w:cs="Times New Roman"/>
          <w:kern w:val="2"/>
          <w:sz w:val="28"/>
          <w:szCs w:val="28"/>
        </w:rPr>
        <w:t>, округляется до двух десятичных знаков. Знаки, где третье десятичное место равно или больше 5, будут округлены в большую сторону. Те, где третье десятичное место меньше пяти, будут округлены в меньшую сторону, поэтому 1,055 становится 1,06, а 1,054 становится 1,05.</w:t>
      </w:r>
    </w:p>
    <w:p w:rsidR="004B54BD" w:rsidRPr="004B54BD" w:rsidRDefault="004B54BD" w:rsidP="004B54BD">
      <w:pPr>
        <w:spacing w:after="0" w:line="240" w:lineRule="auto"/>
        <w:jc w:val="both"/>
        <w:rPr>
          <w:rFonts w:ascii="Times New Roman" w:eastAsia="Calibri" w:hAnsi="Times New Roman" w:cs="Times New Roman"/>
          <w:b/>
          <w:kern w:val="2"/>
          <w:sz w:val="28"/>
          <w:szCs w:val="28"/>
        </w:rPr>
      </w:pPr>
      <w:r w:rsidRPr="004B54BD">
        <w:rPr>
          <w:rFonts w:ascii="Times New Roman" w:eastAsia="Calibri" w:hAnsi="Times New Roman" w:cs="Times New Roman"/>
          <w:b/>
          <w:kern w:val="2"/>
          <w:sz w:val="28"/>
          <w:szCs w:val="28"/>
        </w:rPr>
        <w:t>Устранение ошибок</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 xml:space="preserve">О любых обнаруженных ошибках ввода данных следует немедленно сообщать </w:t>
      </w:r>
      <w:r w:rsidRPr="004B54BD">
        <w:rPr>
          <w:rFonts w:ascii="Times New Roman" w:eastAsia="Calibri" w:hAnsi="Times New Roman" w:cs="Times New Roman"/>
          <w:kern w:val="2"/>
          <w:sz w:val="28"/>
          <w:szCs w:val="28"/>
          <w:lang w:val="kk-KZ"/>
        </w:rPr>
        <w:t>Главному эксперту</w:t>
      </w:r>
      <w:r w:rsidRPr="004B54BD">
        <w:rPr>
          <w:rFonts w:ascii="Times New Roman" w:eastAsia="Calibri" w:hAnsi="Times New Roman" w:cs="Times New Roman"/>
          <w:kern w:val="2"/>
          <w:sz w:val="28"/>
          <w:szCs w:val="28"/>
        </w:rPr>
        <w:t xml:space="preserve">. Если будет решено, что произошла ошибка, оценки должны быть повторно введены в CIS, а новые печатные копии форм </w:t>
      </w:r>
      <w:r w:rsidRPr="004B54BD">
        <w:rPr>
          <w:rFonts w:ascii="Times New Roman" w:eastAsia="Calibri" w:hAnsi="Times New Roman" w:cs="Times New Roman"/>
          <w:kern w:val="2"/>
          <w:sz w:val="28"/>
          <w:szCs w:val="28"/>
          <w:lang w:val="kk-KZ"/>
        </w:rPr>
        <w:t>оценивания</w:t>
      </w:r>
      <w:r w:rsidRPr="004B54BD">
        <w:rPr>
          <w:rFonts w:ascii="Times New Roman" w:eastAsia="Calibri" w:hAnsi="Times New Roman" w:cs="Times New Roman"/>
          <w:kern w:val="2"/>
          <w:sz w:val="28"/>
          <w:szCs w:val="28"/>
        </w:rPr>
        <w:t xml:space="preserve"> и сводной </w:t>
      </w:r>
      <w:r w:rsidRPr="004B54BD">
        <w:rPr>
          <w:rFonts w:ascii="Times New Roman" w:eastAsia="Calibri" w:hAnsi="Times New Roman" w:cs="Times New Roman"/>
          <w:kern w:val="2"/>
          <w:sz w:val="28"/>
          <w:szCs w:val="28"/>
          <w:lang w:val="kk-KZ"/>
        </w:rPr>
        <w:t xml:space="preserve">ведомостиоценок </w:t>
      </w:r>
      <w:r w:rsidRPr="004B54BD">
        <w:rPr>
          <w:rFonts w:ascii="Times New Roman" w:eastAsia="Calibri" w:hAnsi="Times New Roman" w:cs="Times New Roman"/>
          <w:kern w:val="2"/>
          <w:sz w:val="28"/>
          <w:szCs w:val="28"/>
        </w:rPr>
        <w:t>должны быть подготовлены для просмотра и подписания всеми Экспертами. Оригинал и заменяющие формы должны быть сохранены как контрольный журнал.</w:t>
      </w:r>
    </w:p>
    <w:p w:rsidR="004B54BD" w:rsidRPr="004B54BD" w:rsidRDefault="004B54BD" w:rsidP="004B54BD">
      <w:pPr>
        <w:spacing w:after="0" w:line="240" w:lineRule="auto"/>
        <w:jc w:val="both"/>
        <w:rPr>
          <w:rFonts w:ascii="Times New Roman" w:eastAsia="Calibri" w:hAnsi="Times New Roman" w:cs="Times New Roman"/>
          <w:b/>
          <w:bCs/>
          <w:kern w:val="2"/>
          <w:lang w:val="kk-KZ"/>
        </w:rPr>
      </w:pPr>
    </w:p>
    <w:p w:rsidR="004B54BD" w:rsidRPr="004B54BD" w:rsidRDefault="004B54BD" w:rsidP="004B54BD">
      <w:pPr>
        <w:spacing w:after="0" w:line="240" w:lineRule="auto"/>
        <w:jc w:val="both"/>
        <w:rPr>
          <w:rFonts w:ascii="Times New Roman" w:eastAsia="Calibri" w:hAnsi="Times New Roman" w:cs="Times New Roman"/>
          <w:b/>
          <w:kern w:val="2"/>
          <w:sz w:val="28"/>
          <w:szCs w:val="28"/>
        </w:rPr>
      </w:pPr>
      <w:r w:rsidRPr="004B54BD">
        <w:rPr>
          <w:rFonts w:ascii="Times New Roman" w:eastAsia="Calibri" w:hAnsi="Times New Roman" w:cs="Times New Roman"/>
          <w:b/>
          <w:kern w:val="2"/>
          <w:sz w:val="28"/>
          <w:szCs w:val="28"/>
        </w:rPr>
        <w:t>4. МЕДАЛИ И НАГРАЖДЕНИЯ</w:t>
      </w:r>
    </w:p>
    <w:p w:rsidR="004B54BD" w:rsidRPr="004B54BD" w:rsidRDefault="004B54BD" w:rsidP="004B54BD">
      <w:pPr>
        <w:spacing w:after="0" w:line="240" w:lineRule="auto"/>
        <w:jc w:val="both"/>
        <w:rPr>
          <w:rFonts w:ascii="Times New Roman" w:eastAsia="Calibri" w:hAnsi="Times New Roman" w:cs="Times New Roman"/>
          <w:kern w:val="2"/>
          <w:sz w:val="28"/>
          <w:highlight w:val="yellow"/>
        </w:rPr>
      </w:pPr>
      <w:r w:rsidRPr="004B54BD">
        <w:rPr>
          <w:rFonts w:ascii="Times New Roman" w:eastAsia="Calibri" w:hAnsi="Times New Roman" w:cs="Times New Roman"/>
          <w:kern w:val="2"/>
          <w:sz w:val="28"/>
          <w:szCs w:val="28"/>
          <w:lang w:val="kk-KZ"/>
        </w:rPr>
        <w:t>Победителями становятся Конкурсанты, набравшие свыше 700 баллов.</w:t>
      </w:r>
      <w:r w:rsidRPr="004B54BD">
        <w:rPr>
          <w:rFonts w:ascii="Times New Roman" w:eastAsia="Calibri" w:hAnsi="Times New Roman" w:cs="Times New Roman"/>
          <w:color w:val="FF0000"/>
          <w:kern w:val="2"/>
          <w:sz w:val="28"/>
          <w:szCs w:val="28"/>
          <w:lang w:val="kk-KZ"/>
        </w:rPr>
        <w:t xml:space="preserve"> </w:t>
      </w:r>
      <w:r w:rsidRPr="004B54BD">
        <w:rPr>
          <w:rFonts w:ascii="Times New Roman" w:eastAsia="Calibri" w:hAnsi="Times New Roman" w:cs="Times New Roman"/>
          <w:color w:val="000000"/>
          <w:spacing w:val="-1"/>
          <w:kern w:val="2"/>
          <w:sz w:val="28"/>
        </w:rPr>
        <w:t xml:space="preserve">Победители </w:t>
      </w:r>
      <w:r w:rsidRPr="004B54BD">
        <w:rPr>
          <w:rFonts w:ascii="Times New Roman" w:eastAsia="Calibri" w:hAnsi="Times New Roman" w:cs="Times New Roman"/>
          <w:color w:val="000000"/>
          <w:kern w:val="2"/>
          <w:sz w:val="28"/>
        </w:rPr>
        <w:t xml:space="preserve">и призеры регионального конкурса </w:t>
      </w:r>
      <w:r w:rsidRPr="004B54BD">
        <w:rPr>
          <w:rFonts w:ascii="Times New Roman" w:eastAsia="Calibri" w:hAnsi="Times New Roman" w:cs="Times New Roman"/>
          <w:color w:val="000000"/>
          <w:spacing w:val="-1"/>
          <w:kern w:val="2"/>
          <w:sz w:val="28"/>
        </w:rPr>
        <w:t xml:space="preserve">по </w:t>
      </w:r>
      <w:r w:rsidRPr="004B54BD">
        <w:rPr>
          <w:rFonts w:ascii="Times New Roman" w:eastAsia="Calibri" w:hAnsi="Times New Roman" w:cs="Times New Roman"/>
          <w:color w:val="000000"/>
          <w:kern w:val="2"/>
          <w:sz w:val="28"/>
        </w:rPr>
        <w:t xml:space="preserve">официальным компетенциям награждаются </w:t>
      </w:r>
      <w:r w:rsidRPr="004B54BD">
        <w:rPr>
          <w:rFonts w:ascii="Times New Roman" w:eastAsia="Calibri" w:hAnsi="Times New Roman" w:cs="Times New Roman"/>
          <w:color w:val="000000"/>
          <w:spacing w:val="-1"/>
          <w:kern w:val="2"/>
          <w:sz w:val="28"/>
        </w:rPr>
        <w:t xml:space="preserve">Дипломами </w:t>
      </w:r>
      <w:r w:rsidRPr="004B54BD">
        <w:rPr>
          <w:rFonts w:ascii="Times New Roman" w:eastAsia="Calibri" w:hAnsi="Times New Roman" w:cs="Times New Roman"/>
          <w:color w:val="000000"/>
          <w:spacing w:val="-2"/>
          <w:kern w:val="2"/>
          <w:sz w:val="28"/>
        </w:rPr>
        <w:t xml:space="preserve">I, II, III </w:t>
      </w:r>
      <w:r w:rsidRPr="004B54BD">
        <w:rPr>
          <w:rFonts w:ascii="Times New Roman" w:eastAsia="Calibri" w:hAnsi="Times New Roman" w:cs="Times New Roman"/>
          <w:color w:val="000000"/>
          <w:kern w:val="2"/>
          <w:sz w:val="28"/>
        </w:rPr>
        <w:t xml:space="preserve">степени и денежными </w:t>
      </w:r>
      <w:r w:rsidRPr="004B54BD">
        <w:rPr>
          <w:rFonts w:ascii="Times New Roman" w:eastAsia="Calibri" w:hAnsi="Times New Roman" w:cs="Times New Roman"/>
          <w:color w:val="000000"/>
          <w:spacing w:val="-1"/>
          <w:kern w:val="2"/>
          <w:sz w:val="28"/>
        </w:rPr>
        <w:t>сертификатами.</w:t>
      </w:r>
    </w:p>
    <w:p w:rsidR="004B54BD" w:rsidRPr="004B54BD" w:rsidRDefault="004B54BD" w:rsidP="004B54BD">
      <w:pPr>
        <w:spacing w:after="0" w:line="240" w:lineRule="auto"/>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Золотые, серебряные и бронзовые медали присуждаются Конкурсантам, занявшим первое, второе и третье места соответственно</w:t>
      </w:r>
      <w:proofErr w:type="gramStart"/>
      <w:r w:rsidRPr="004B54BD">
        <w:rPr>
          <w:rFonts w:ascii="Times New Roman" w:eastAsia="Calibri" w:hAnsi="Times New Roman" w:cs="Times New Roman"/>
          <w:kern w:val="2"/>
          <w:sz w:val="28"/>
          <w:szCs w:val="28"/>
        </w:rPr>
        <w:t>.</w:t>
      </w:r>
      <w:r w:rsidRPr="004B54BD">
        <w:rPr>
          <w:rFonts w:ascii="Times New Roman" w:eastAsia="Calibri" w:hAnsi="Times New Roman" w:cs="Times New Roman"/>
          <w:kern w:val="2"/>
          <w:sz w:val="28"/>
          <w:szCs w:val="28"/>
          <w:lang w:val="kk-KZ"/>
        </w:rPr>
        <w:t>Д</w:t>
      </w:r>
      <w:proofErr w:type="gramEnd"/>
      <w:r w:rsidRPr="004B54BD">
        <w:rPr>
          <w:rFonts w:ascii="Times New Roman" w:eastAsia="Calibri" w:hAnsi="Times New Roman" w:cs="Times New Roman"/>
          <w:kern w:val="2"/>
          <w:sz w:val="28"/>
          <w:szCs w:val="28"/>
          <w:lang w:val="kk-KZ"/>
        </w:rPr>
        <w:t>ипломы за профессионализм</w:t>
      </w:r>
      <w:r w:rsidRPr="004B54BD">
        <w:rPr>
          <w:rFonts w:ascii="Times New Roman" w:eastAsia="Calibri" w:hAnsi="Times New Roman" w:cs="Times New Roman"/>
          <w:kern w:val="2"/>
          <w:sz w:val="28"/>
          <w:szCs w:val="28"/>
        </w:rPr>
        <w:t>вручаются по согласованию с экспертами-компатриотами</w:t>
      </w:r>
      <w:r w:rsidRPr="004B54BD">
        <w:rPr>
          <w:rFonts w:ascii="Times New Roman" w:eastAsia="Calibri" w:hAnsi="Times New Roman" w:cs="Times New Roman"/>
          <w:kern w:val="2"/>
          <w:sz w:val="28"/>
          <w:szCs w:val="28"/>
          <w:lang w:val="kk-KZ"/>
        </w:rPr>
        <w:t>.</w:t>
      </w:r>
    </w:p>
    <w:p w:rsidR="004B54BD" w:rsidRPr="004B54BD" w:rsidRDefault="004B54BD" w:rsidP="004B54BD">
      <w:pPr>
        <w:spacing w:after="0" w:line="240" w:lineRule="auto"/>
        <w:jc w:val="both"/>
        <w:rPr>
          <w:rFonts w:ascii="Times New Roman" w:eastAsia="Calibri" w:hAnsi="Times New Roman" w:cs="Times New Roman"/>
          <w:kern w:val="2"/>
          <w:sz w:val="28"/>
          <w:szCs w:val="28"/>
          <w:lang w:val="kk-KZ"/>
        </w:rPr>
      </w:pPr>
      <w:r w:rsidRPr="004B54BD">
        <w:rPr>
          <w:rFonts w:ascii="Times New Roman" w:eastAsia="Calibri" w:hAnsi="Times New Roman" w:cs="Times New Roman"/>
          <w:kern w:val="2"/>
          <w:sz w:val="28"/>
          <w:szCs w:val="28"/>
          <w:lang w:val="kk-KZ"/>
        </w:rPr>
        <w:t>Если 700 баллов не набрал ни один из Конкурсантов, призовые места не присуждаются.</w:t>
      </w:r>
      <w:r w:rsidR="00CE4635" w:rsidRPr="00CE4635">
        <w:rPr>
          <w:rFonts w:ascii="Times New Roman" w:eastAsia="Calibri" w:hAnsi="Times New Roman" w:cs="Times New Roman"/>
          <w:kern w:val="2"/>
          <w:sz w:val="28"/>
          <w:szCs w:val="28"/>
        </w:rPr>
        <w:t xml:space="preserve"> </w:t>
      </w:r>
      <w:r w:rsidRPr="004B54BD">
        <w:rPr>
          <w:rFonts w:ascii="Times New Roman" w:eastAsia="Calibri" w:hAnsi="Times New Roman" w:cs="Times New Roman"/>
          <w:kern w:val="2"/>
          <w:sz w:val="28"/>
          <w:szCs w:val="28"/>
          <w:lang w:val="kk-KZ"/>
        </w:rPr>
        <w:t xml:space="preserve">По результатам оценивания, на основании протоколов по компетенциям управление образования издает приказ об итогах регионального чемпионата </w:t>
      </w:r>
      <w:proofErr w:type="spellStart"/>
      <w:r w:rsidRPr="004B54BD">
        <w:rPr>
          <w:rFonts w:ascii="Times New Roman" w:eastAsia="Calibri" w:hAnsi="Times New Roman" w:cs="Times New Roman"/>
          <w:kern w:val="2"/>
          <w:sz w:val="28"/>
          <w:szCs w:val="28"/>
          <w:lang w:val="en-US"/>
        </w:rPr>
        <w:t>WorldSkillsAqmola</w:t>
      </w:r>
      <w:proofErr w:type="spellEnd"/>
      <w:r w:rsidRPr="004B54BD">
        <w:rPr>
          <w:rFonts w:ascii="Times New Roman" w:eastAsia="Calibri" w:hAnsi="Times New Roman" w:cs="Times New Roman"/>
          <w:kern w:val="2"/>
          <w:sz w:val="28"/>
          <w:szCs w:val="28"/>
        </w:rPr>
        <w:t>.</w:t>
      </w:r>
    </w:p>
    <w:p w:rsidR="004B54BD" w:rsidRPr="004B54BD" w:rsidRDefault="004B54BD" w:rsidP="00533049">
      <w:pPr>
        <w:spacing w:after="0" w:line="240" w:lineRule="auto"/>
        <w:ind w:firstLine="708"/>
        <w:jc w:val="both"/>
        <w:rPr>
          <w:rFonts w:ascii="Times New Roman" w:eastAsia="Calibri" w:hAnsi="Times New Roman" w:cs="Times New Roman"/>
          <w:kern w:val="2"/>
          <w:sz w:val="28"/>
          <w:szCs w:val="28"/>
        </w:rPr>
      </w:pPr>
      <w:r w:rsidRPr="004B54BD">
        <w:rPr>
          <w:rFonts w:ascii="Times New Roman" w:eastAsia="Calibri" w:hAnsi="Times New Roman" w:cs="Times New Roman"/>
          <w:kern w:val="2"/>
          <w:sz w:val="28"/>
          <w:szCs w:val="28"/>
        </w:rPr>
        <w:t>Распределение призовых мест с учётом минимального количества Участником Регионального Чемпионата представлено в таблице:</w:t>
      </w:r>
    </w:p>
    <w:tbl>
      <w:tblPr>
        <w:tblW w:w="10338" w:type="dxa"/>
        <w:jc w:val="center"/>
        <w:tblBorders>
          <w:top w:val="nil"/>
          <w:left w:val="nil"/>
          <w:bottom w:val="nil"/>
          <w:right w:val="nil"/>
          <w:insideH w:val="nil"/>
          <w:insideV w:val="nil"/>
        </w:tblBorders>
        <w:tblLayout w:type="fixed"/>
        <w:tblLook w:val="0600" w:firstRow="0" w:lastRow="0" w:firstColumn="0" w:lastColumn="0" w:noHBand="1" w:noVBand="1"/>
      </w:tblPr>
      <w:tblGrid>
        <w:gridCol w:w="2269"/>
        <w:gridCol w:w="1832"/>
        <w:gridCol w:w="1134"/>
        <w:gridCol w:w="2126"/>
        <w:gridCol w:w="1560"/>
        <w:gridCol w:w="1417"/>
      </w:tblGrid>
      <w:tr w:rsidR="004B54BD" w:rsidRPr="004B54BD" w:rsidTr="00DF7456">
        <w:trPr>
          <w:trHeight w:val="742"/>
          <w:jc w:val="center"/>
        </w:trPr>
        <w:tc>
          <w:tcPr>
            <w:tcW w:w="2269" w:type="dxa"/>
            <w:tcBorders>
              <w:top w:val="single" w:sz="8" w:space="0" w:color="000000"/>
              <w:left w:val="single" w:sz="8" w:space="0" w:color="000000"/>
              <w:bottom w:val="single" w:sz="8" w:space="0" w:color="000000"/>
              <w:right w:val="single" w:sz="8" w:space="0" w:color="000000"/>
            </w:tcBorders>
            <w:shd w:val="clear" w:color="auto" w:fill="5B9BD4"/>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b/>
                <w:kern w:val="2"/>
                <w:sz w:val="24"/>
                <w:szCs w:val="24"/>
              </w:rPr>
            </w:pPr>
            <w:r w:rsidRPr="004B54BD">
              <w:rPr>
                <w:rFonts w:ascii="Times New Roman" w:eastAsia="Calibri" w:hAnsi="Times New Roman" w:cs="Times New Roman"/>
                <w:b/>
                <w:kern w:val="2"/>
                <w:sz w:val="24"/>
                <w:szCs w:val="24"/>
              </w:rPr>
              <w:t>МИНИМАЛЬНОЕ КОЛИЧЕСТВО участнико</w:t>
            </w:r>
            <w:proofErr w:type="gramStart"/>
            <w:r w:rsidRPr="004B54BD">
              <w:rPr>
                <w:rFonts w:ascii="Times New Roman" w:eastAsia="Calibri" w:hAnsi="Times New Roman" w:cs="Times New Roman"/>
                <w:b/>
                <w:kern w:val="2"/>
                <w:sz w:val="24"/>
                <w:szCs w:val="24"/>
              </w:rPr>
              <w:t>в-</w:t>
            </w:r>
            <w:proofErr w:type="gramEnd"/>
            <w:r w:rsidRPr="004B54BD">
              <w:rPr>
                <w:rFonts w:ascii="Times New Roman" w:eastAsia="Calibri" w:hAnsi="Times New Roman" w:cs="Times New Roman"/>
                <w:b/>
                <w:kern w:val="2"/>
                <w:sz w:val="24"/>
                <w:szCs w:val="24"/>
              </w:rPr>
              <w:t xml:space="preserve"> </w:t>
            </w:r>
            <w:r w:rsidRPr="004B54BD">
              <w:rPr>
                <w:rFonts w:ascii="Times New Roman" w:eastAsia="Calibri" w:hAnsi="Times New Roman" w:cs="Times New Roman"/>
                <w:b/>
                <w:kern w:val="2"/>
                <w:sz w:val="24"/>
                <w:szCs w:val="24"/>
                <w:lang w:val="kk-KZ"/>
              </w:rPr>
              <w:t>организаций ТиПО</w:t>
            </w:r>
          </w:p>
        </w:tc>
        <w:tc>
          <w:tcPr>
            <w:tcW w:w="1832"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b/>
                <w:kern w:val="2"/>
                <w:sz w:val="24"/>
                <w:szCs w:val="24"/>
                <w:lang w:val="kk-KZ"/>
              </w:rPr>
            </w:pPr>
            <w:r w:rsidRPr="004B54BD">
              <w:rPr>
                <w:rFonts w:ascii="Times New Roman" w:eastAsia="Calibri" w:hAnsi="Times New Roman" w:cs="Times New Roman"/>
                <w:b/>
                <w:kern w:val="2"/>
                <w:sz w:val="24"/>
                <w:szCs w:val="24"/>
                <w:lang w:val="kk-KZ"/>
              </w:rPr>
              <w:t>Количество участников (команд) от каждой оргнаизации ТиПО</w:t>
            </w:r>
          </w:p>
        </w:tc>
        <w:tc>
          <w:tcPr>
            <w:tcW w:w="1134"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b/>
                <w:kern w:val="2"/>
                <w:sz w:val="24"/>
                <w:szCs w:val="24"/>
              </w:rPr>
            </w:pPr>
            <w:r w:rsidRPr="004B54BD">
              <w:rPr>
                <w:rFonts w:ascii="Times New Roman" w:eastAsia="Calibri" w:hAnsi="Times New Roman" w:cs="Times New Roman"/>
                <w:b/>
                <w:kern w:val="2"/>
                <w:sz w:val="24"/>
                <w:szCs w:val="24"/>
              </w:rPr>
              <w:t>система CIS</w:t>
            </w:r>
          </w:p>
        </w:tc>
        <w:tc>
          <w:tcPr>
            <w:tcW w:w="2126"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b/>
                <w:kern w:val="2"/>
                <w:sz w:val="24"/>
                <w:szCs w:val="24"/>
              </w:rPr>
            </w:pPr>
            <w:r w:rsidRPr="004B54BD">
              <w:rPr>
                <w:rFonts w:ascii="Times New Roman" w:eastAsia="Calibri" w:hAnsi="Times New Roman" w:cs="Times New Roman"/>
                <w:b/>
                <w:kern w:val="2"/>
                <w:sz w:val="24"/>
                <w:szCs w:val="24"/>
              </w:rPr>
              <w:t>ПОЛОЖЕНИЕ</w:t>
            </w:r>
          </w:p>
          <w:p w:rsidR="004B54BD" w:rsidRPr="004B54BD" w:rsidRDefault="004B54BD" w:rsidP="004B54BD">
            <w:pPr>
              <w:spacing w:after="0" w:line="240" w:lineRule="auto"/>
              <w:jc w:val="both"/>
              <w:rPr>
                <w:rFonts w:ascii="Times New Roman" w:eastAsia="Calibri" w:hAnsi="Times New Roman" w:cs="Times New Roman"/>
                <w:b/>
                <w:kern w:val="2"/>
                <w:sz w:val="24"/>
                <w:szCs w:val="24"/>
              </w:rPr>
            </w:pPr>
            <w:r w:rsidRPr="004B54BD">
              <w:rPr>
                <w:rFonts w:ascii="Times New Roman" w:eastAsia="Calibri" w:hAnsi="Times New Roman" w:cs="Times New Roman"/>
                <w:b/>
                <w:kern w:val="2"/>
                <w:sz w:val="24"/>
                <w:szCs w:val="24"/>
              </w:rPr>
              <w:t>чемпионата</w:t>
            </w:r>
          </w:p>
        </w:tc>
        <w:tc>
          <w:tcPr>
            <w:tcW w:w="1560"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b/>
                <w:kern w:val="2"/>
                <w:sz w:val="24"/>
                <w:szCs w:val="24"/>
              </w:rPr>
            </w:pPr>
            <w:r w:rsidRPr="004B54BD">
              <w:rPr>
                <w:rFonts w:ascii="Times New Roman" w:eastAsia="Calibri" w:hAnsi="Times New Roman" w:cs="Times New Roman"/>
                <w:b/>
                <w:kern w:val="2"/>
                <w:sz w:val="24"/>
                <w:szCs w:val="24"/>
              </w:rPr>
              <w:t>МЕДАЛИ</w:t>
            </w:r>
          </w:p>
        </w:tc>
        <w:tc>
          <w:tcPr>
            <w:tcW w:w="1417" w:type="dxa"/>
            <w:tcBorders>
              <w:top w:val="single" w:sz="8" w:space="0" w:color="000000"/>
              <w:left w:val="nil"/>
              <w:bottom w:val="single" w:sz="8" w:space="0" w:color="000000"/>
              <w:right w:val="single" w:sz="8" w:space="0" w:color="000000"/>
            </w:tcBorders>
            <w:shd w:val="clear" w:color="auto" w:fill="5B9BD4"/>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b/>
                <w:kern w:val="2"/>
                <w:sz w:val="24"/>
                <w:szCs w:val="24"/>
              </w:rPr>
            </w:pPr>
            <w:r w:rsidRPr="004B54BD">
              <w:rPr>
                <w:rFonts w:ascii="Times New Roman" w:eastAsia="Calibri" w:hAnsi="Times New Roman" w:cs="Times New Roman"/>
                <w:b/>
                <w:kern w:val="2"/>
                <w:sz w:val="24"/>
                <w:szCs w:val="24"/>
              </w:rPr>
              <w:t xml:space="preserve">Дипломы </w:t>
            </w:r>
          </w:p>
          <w:p w:rsidR="004B54BD" w:rsidRPr="004B54BD" w:rsidRDefault="004B54BD" w:rsidP="004B54BD">
            <w:pPr>
              <w:spacing w:after="0" w:line="240" w:lineRule="auto"/>
              <w:jc w:val="both"/>
              <w:rPr>
                <w:rFonts w:ascii="Times New Roman" w:eastAsia="Calibri" w:hAnsi="Times New Roman" w:cs="Times New Roman"/>
                <w:b/>
                <w:kern w:val="2"/>
                <w:sz w:val="24"/>
                <w:szCs w:val="24"/>
              </w:rPr>
            </w:pPr>
            <w:r w:rsidRPr="004B54BD">
              <w:rPr>
                <w:rFonts w:ascii="Times New Roman" w:eastAsia="Calibri" w:hAnsi="Times New Roman" w:cs="Times New Roman"/>
                <w:b/>
                <w:kern w:val="2"/>
                <w:sz w:val="24"/>
                <w:szCs w:val="24"/>
              </w:rPr>
              <w:t>за профессионализм</w:t>
            </w:r>
          </w:p>
        </w:tc>
      </w:tr>
      <w:tr w:rsidR="004B54BD" w:rsidRPr="004B54BD" w:rsidTr="00DF7456">
        <w:trPr>
          <w:trHeight w:val="742"/>
          <w:jc w:val="center"/>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bCs/>
                <w:kern w:val="2"/>
                <w:sz w:val="24"/>
                <w:szCs w:val="24"/>
              </w:rPr>
            </w:pPr>
            <w:r w:rsidRPr="004B54BD">
              <w:rPr>
                <w:rFonts w:ascii="Times New Roman" w:eastAsia="Calibri" w:hAnsi="Times New Roman" w:cs="Times New Roman"/>
                <w:bCs/>
                <w:kern w:val="2"/>
                <w:sz w:val="24"/>
                <w:szCs w:val="24"/>
              </w:rPr>
              <w:t>Более 6</w:t>
            </w:r>
          </w:p>
        </w:tc>
        <w:tc>
          <w:tcPr>
            <w:tcW w:w="183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b/>
                <w:kern w:val="2"/>
                <w:sz w:val="24"/>
                <w:szCs w:val="24"/>
                <w:lang w:val="kk-KZ"/>
              </w:rPr>
            </w:pPr>
            <w:r w:rsidRPr="004B54BD">
              <w:rPr>
                <w:rFonts w:ascii="Times New Roman" w:eastAsia="Calibri" w:hAnsi="Times New Roman" w:cs="Times New Roman"/>
                <w:b/>
                <w:kern w:val="2"/>
                <w:sz w:val="24"/>
                <w:szCs w:val="24"/>
                <w:lang w:val="kk-KZ"/>
              </w:rPr>
              <w:t>1</w:t>
            </w:r>
          </w:p>
        </w:tc>
        <w:tc>
          <w:tcPr>
            <w:tcW w:w="113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b/>
                <w:kern w:val="2"/>
                <w:sz w:val="24"/>
                <w:szCs w:val="24"/>
              </w:rPr>
            </w:pPr>
            <w:r w:rsidRPr="004B54BD">
              <w:rPr>
                <w:rFonts w:ascii="Times New Roman" w:eastAsia="MS Mincho" w:hAnsi="Segoe UI Symbol" w:cs="Times New Roman"/>
                <w:kern w:val="2"/>
                <w:sz w:val="24"/>
                <w:szCs w:val="24"/>
              </w:rPr>
              <w:t>✓</w:t>
            </w:r>
          </w:p>
        </w:tc>
        <w:tc>
          <w:tcPr>
            <w:tcW w:w="21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b/>
                <w:kern w:val="2"/>
                <w:sz w:val="24"/>
                <w:szCs w:val="24"/>
              </w:rPr>
            </w:pPr>
            <w:r w:rsidRPr="004B54BD">
              <w:rPr>
                <w:rFonts w:ascii="Times New Roman" w:eastAsia="MS Mincho" w:hAnsi="Segoe UI Symbol" w:cs="Times New Roman"/>
                <w:kern w:val="2"/>
                <w:sz w:val="24"/>
                <w:szCs w:val="24"/>
              </w:rPr>
              <w:t>✓</w:t>
            </w:r>
          </w:p>
        </w:tc>
        <w:tc>
          <w:tcPr>
            <w:tcW w:w="15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b/>
                <w:kern w:val="2"/>
                <w:sz w:val="24"/>
                <w:szCs w:val="24"/>
              </w:rPr>
            </w:pPr>
            <w:r w:rsidRPr="004B54BD">
              <w:rPr>
                <w:rFonts w:ascii="Times New Roman" w:eastAsia="MS Mincho" w:hAnsi="Times New Roman" w:cs="Times New Roman"/>
                <w:kern w:val="2"/>
                <w:sz w:val="24"/>
                <w:szCs w:val="24"/>
              </w:rPr>
              <w:t>1,2,3 места</w:t>
            </w:r>
          </w:p>
        </w:tc>
        <w:tc>
          <w:tcPr>
            <w:tcW w:w="141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b/>
                <w:kern w:val="2"/>
                <w:sz w:val="24"/>
                <w:szCs w:val="24"/>
              </w:rPr>
            </w:pPr>
            <w:r w:rsidRPr="004B54BD">
              <w:rPr>
                <w:rFonts w:ascii="Times New Roman" w:eastAsia="MS Mincho" w:hAnsi="Segoe UI Symbol" w:cs="Times New Roman"/>
                <w:kern w:val="2"/>
                <w:sz w:val="24"/>
                <w:szCs w:val="24"/>
              </w:rPr>
              <w:t>✓</w:t>
            </w:r>
          </w:p>
        </w:tc>
      </w:tr>
      <w:tr w:rsidR="004B54BD" w:rsidRPr="004B54BD" w:rsidTr="00DF7456">
        <w:trPr>
          <w:trHeight w:val="507"/>
          <w:jc w:val="center"/>
        </w:trPr>
        <w:tc>
          <w:tcPr>
            <w:tcW w:w="22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Calibri" w:hAnsi="Times New Roman" w:cs="Times New Roman"/>
                <w:kern w:val="2"/>
                <w:sz w:val="24"/>
                <w:szCs w:val="24"/>
              </w:rPr>
              <w:t>6</w:t>
            </w:r>
          </w:p>
        </w:tc>
        <w:tc>
          <w:tcPr>
            <w:tcW w:w="1832" w:type="dxa"/>
            <w:tcBorders>
              <w:top w:val="nil"/>
              <w:left w:val="nil"/>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Calibri" w:hAnsi="Times New Roman" w:cs="Times New Roman"/>
                <w:kern w:val="2"/>
                <w:sz w:val="24"/>
                <w:szCs w:val="24"/>
              </w:rPr>
              <w:t>1</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MS Mincho" w:hAnsi="Segoe UI Symbol" w:cs="Times New Roman"/>
                <w:kern w:val="2"/>
                <w:sz w:val="24"/>
                <w:szCs w:val="24"/>
              </w:rPr>
              <w:t>✓</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MS Mincho" w:hAnsi="Segoe UI Symbol" w:cs="Times New Roman"/>
                <w:kern w:val="2"/>
                <w:sz w:val="24"/>
                <w:szCs w:val="24"/>
              </w:rPr>
              <w:t>✓</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MS Mincho" w:hAnsi="Times New Roman" w:cs="Times New Roman"/>
                <w:kern w:val="2"/>
                <w:sz w:val="24"/>
                <w:szCs w:val="24"/>
              </w:rPr>
              <w:t>1,2,3 места</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Segoe UI Symbol" w:eastAsia="MS Mincho" w:hAnsi="Segoe UI Symbol" w:cs="Segoe UI Symbol"/>
                <w:kern w:val="2"/>
                <w:sz w:val="24"/>
                <w:szCs w:val="24"/>
              </w:rPr>
              <w:t>✓</w:t>
            </w:r>
            <w:r w:rsidRPr="004B54BD">
              <w:rPr>
                <w:rFonts w:ascii="Times New Roman" w:eastAsia="MS Mincho" w:hAnsi="Times New Roman" w:cs="Times New Roman"/>
                <w:kern w:val="2"/>
                <w:sz w:val="24"/>
                <w:szCs w:val="24"/>
              </w:rPr>
              <w:t xml:space="preserve">                            (по баллам)</w:t>
            </w:r>
          </w:p>
        </w:tc>
      </w:tr>
      <w:tr w:rsidR="004B54BD" w:rsidRPr="004B54BD" w:rsidTr="00DF7456">
        <w:trPr>
          <w:trHeight w:val="658"/>
          <w:jc w:val="center"/>
        </w:trPr>
        <w:tc>
          <w:tcPr>
            <w:tcW w:w="22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Calibri" w:hAnsi="Times New Roman" w:cs="Times New Roman"/>
                <w:kern w:val="2"/>
                <w:sz w:val="24"/>
                <w:szCs w:val="24"/>
              </w:rPr>
              <w:t>5</w:t>
            </w:r>
          </w:p>
        </w:tc>
        <w:tc>
          <w:tcPr>
            <w:tcW w:w="1832" w:type="dxa"/>
            <w:tcBorders>
              <w:top w:val="nil"/>
              <w:left w:val="nil"/>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Calibri" w:hAnsi="Times New Roman" w:cs="Times New Roman"/>
                <w:kern w:val="2"/>
                <w:sz w:val="24"/>
                <w:szCs w:val="24"/>
              </w:rPr>
              <w:t>1</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MS Mincho" w:hAnsi="Segoe UI Symbol" w:cs="Times New Roman"/>
                <w:kern w:val="2"/>
                <w:sz w:val="24"/>
                <w:szCs w:val="24"/>
              </w:rPr>
              <w:t>✓</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MS Mincho" w:hAnsi="Segoe UI Symbol" w:cs="Times New Roman"/>
                <w:kern w:val="2"/>
                <w:sz w:val="24"/>
                <w:szCs w:val="24"/>
              </w:rPr>
              <w:t>✓</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MS Mincho" w:hAnsi="Times New Roman" w:cs="Times New Roman"/>
                <w:kern w:val="2"/>
                <w:sz w:val="24"/>
                <w:szCs w:val="24"/>
              </w:rPr>
              <w:t>1,2 места</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Segoe UI Symbol" w:eastAsia="MS Mincho" w:hAnsi="Segoe UI Symbol" w:cs="Segoe UI Symbol"/>
                <w:kern w:val="2"/>
                <w:sz w:val="24"/>
                <w:szCs w:val="24"/>
              </w:rPr>
              <w:t>✓</w:t>
            </w:r>
            <w:r w:rsidRPr="004B54BD">
              <w:rPr>
                <w:rFonts w:ascii="Times New Roman" w:eastAsia="MS Mincho" w:hAnsi="Times New Roman" w:cs="Times New Roman"/>
                <w:kern w:val="2"/>
                <w:sz w:val="24"/>
                <w:szCs w:val="24"/>
              </w:rPr>
              <w:t xml:space="preserve">                              (по баллам)</w:t>
            </w:r>
          </w:p>
        </w:tc>
      </w:tr>
      <w:tr w:rsidR="004B54BD" w:rsidRPr="004B54BD" w:rsidTr="00DF7456">
        <w:trPr>
          <w:trHeight w:val="667"/>
          <w:jc w:val="center"/>
        </w:trPr>
        <w:tc>
          <w:tcPr>
            <w:tcW w:w="22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Calibri" w:hAnsi="Times New Roman" w:cs="Times New Roman"/>
                <w:kern w:val="2"/>
                <w:sz w:val="24"/>
                <w:szCs w:val="24"/>
              </w:rPr>
              <w:t>4</w:t>
            </w:r>
          </w:p>
        </w:tc>
        <w:tc>
          <w:tcPr>
            <w:tcW w:w="1832" w:type="dxa"/>
            <w:tcBorders>
              <w:top w:val="nil"/>
              <w:left w:val="nil"/>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Calibri" w:hAnsi="Times New Roman" w:cs="Times New Roman"/>
                <w:kern w:val="2"/>
                <w:sz w:val="24"/>
                <w:szCs w:val="24"/>
              </w:rPr>
              <w:t>1</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MS Mincho" w:hAnsi="Segoe UI Symbol" w:cs="Times New Roman"/>
                <w:kern w:val="2"/>
                <w:sz w:val="24"/>
                <w:szCs w:val="24"/>
              </w:rPr>
              <w:t>✓</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MS Mincho" w:hAnsi="Segoe UI Symbol" w:cs="Times New Roman"/>
                <w:kern w:val="2"/>
                <w:sz w:val="24"/>
                <w:szCs w:val="24"/>
              </w:rPr>
              <w:t>✓</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MS Mincho" w:hAnsi="Times New Roman" w:cs="Times New Roman"/>
                <w:kern w:val="2"/>
                <w:sz w:val="24"/>
                <w:szCs w:val="24"/>
              </w:rPr>
              <w:t>1 место</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p>
        </w:tc>
      </w:tr>
      <w:tr w:rsidR="004B54BD" w:rsidRPr="004B54BD" w:rsidTr="00DF7456">
        <w:trPr>
          <w:trHeight w:val="538"/>
          <w:jc w:val="center"/>
        </w:trPr>
        <w:tc>
          <w:tcPr>
            <w:tcW w:w="2269"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Calibri" w:hAnsi="Times New Roman" w:cs="Times New Roman"/>
                <w:kern w:val="2"/>
                <w:sz w:val="24"/>
                <w:szCs w:val="24"/>
              </w:rPr>
              <w:t>3</w:t>
            </w:r>
          </w:p>
        </w:tc>
        <w:tc>
          <w:tcPr>
            <w:tcW w:w="1832" w:type="dxa"/>
            <w:tcBorders>
              <w:top w:val="nil"/>
              <w:left w:val="nil"/>
              <w:bottom w:val="single" w:sz="4" w:space="0" w:color="auto"/>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Calibri" w:hAnsi="Times New Roman" w:cs="Times New Roman"/>
                <w:kern w:val="2"/>
                <w:sz w:val="24"/>
                <w:szCs w:val="24"/>
              </w:rPr>
              <w:t>2</w:t>
            </w:r>
          </w:p>
        </w:tc>
        <w:tc>
          <w:tcPr>
            <w:tcW w:w="1134" w:type="dxa"/>
            <w:tcBorders>
              <w:top w:val="nil"/>
              <w:left w:val="nil"/>
              <w:bottom w:val="single" w:sz="4" w:space="0" w:color="auto"/>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MS Mincho" w:hAnsi="Segoe UI Symbol" w:cs="Times New Roman"/>
                <w:kern w:val="2"/>
                <w:sz w:val="24"/>
                <w:szCs w:val="24"/>
              </w:rPr>
              <w:t>✓</w:t>
            </w:r>
          </w:p>
        </w:tc>
        <w:tc>
          <w:tcPr>
            <w:tcW w:w="2126" w:type="dxa"/>
            <w:tcBorders>
              <w:top w:val="nil"/>
              <w:left w:val="nil"/>
              <w:bottom w:val="single" w:sz="4" w:space="0" w:color="auto"/>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MS Mincho" w:hAnsi="Segoe UI Symbol" w:cs="Times New Roman"/>
                <w:kern w:val="2"/>
                <w:sz w:val="24"/>
                <w:szCs w:val="24"/>
              </w:rPr>
              <w:t>✓</w:t>
            </w:r>
          </w:p>
        </w:tc>
        <w:tc>
          <w:tcPr>
            <w:tcW w:w="1560" w:type="dxa"/>
            <w:tcBorders>
              <w:top w:val="nil"/>
              <w:left w:val="nil"/>
              <w:bottom w:val="single" w:sz="4" w:space="0" w:color="auto"/>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Calibri" w:hAnsi="Times New Roman" w:cs="Times New Roman"/>
                <w:kern w:val="2"/>
                <w:sz w:val="24"/>
                <w:szCs w:val="24"/>
              </w:rPr>
              <w:t>1 место</w:t>
            </w:r>
          </w:p>
        </w:tc>
        <w:tc>
          <w:tcPr>
            <w:tcW w:w="1417" w:type="dxa"/>
            <w:tcBorders>
              <w:top w:val="nil"/>
              <w:left w:val="nil"/>
              <w:bottom w:val="single" w:sz="4" w:space="0" w:color="auto"/>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p>
        </w:tc>
      </w:tr>
      <w:tr w:rsidR="004B54BD" w:rsidRPr="004B54BD" w:rsidTr="00DF7456">
        <w:trPr>
          <w:trHeight w:val="538"/>
          <w:jc w:val="center"/>
        </w:trPr>
        <w:tc>
          <w:tcPr>
            <w:tcW w:w="2269"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Calibri" w:hAnsi="Times New Roman" w:cs="Times New Roman"/>
                <w:kern w:val="2"/>
                <w:sz w:val="24"/>
                <w:szCs w:val="24"/>
              </w:rPr>
              <w:t>2</w:t>
            </w:r>
          </w:p>
        </w:tc>
        <w:tc>
          <w:tcPr>
            <w:tcW w:w="1832" w:type="dxa"/>
            <w:tcBorders>
              <w:top w:val="nil"/>
              <w:left w:val="nil"/>
              <w:bottom w:val="single" w:sz="4" w:space="0" w:color="auto"/>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Calibri" w:hAnsi="Times New Roman" w:cs="Times New Roman"/>
                <w:kern w:val="2"/>
                <w:sz w:val="24"/>
                <w:szCs w:val="24"/>
              </w:rPr>
              <w:t>2</w:t>
            </w:r>
          </w:p>
        </w:tc>
        <w:tc>
          <w:tcPr>
            <w:tcW w:w="1134" w:type="dxa"/>
            <w:tcBorders>
              <w:top w:val="nil"/>
              <w:left w:val="nil"/>
              <w:bottom w:val="single" w:sz="4" w:space="0" w:color="auto"/>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MS Mincho" w:hAnsi="Segoe UI Symbol" w:cs="Times New Roman"/>
                <w:kern w:val="2"/>
                <w:sz w:val="24"/>
                <w:szCs w:val="24"/>
              </w:rPr>
              <w:t>✓</w:t>
            </w:r>
          </w:p>
        </w:tc>
        <w:tc>
          <w:tcPr>
            <w:tcW w:w="2126" w:type="dxa"/>
            <w:tcBorders>
              <w:top w:val="nil"/>
              <w:left w:val="nil"/>
              <w:bottom w:val="single" w:sz="4" w:space="0" w:color="auto"/>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MS Mincho" w:hAnsi="Segoe UI Symbol" w:cs="Times New Roman"/>
                <w:kern w:val="2"/>
                <w:sz w:val="24"/>
                <w:szCs w:val="24"/>
              </w:rPr>
              <w:t>✓</w:t>
            </w:r>
          </w:p>
        </w:tc>
        <w:tc>
          <w:tcPr>
            <w:tcW w:w="1560" w:type="dxa"/>
            <w:tcBorders>
              <w:top w:val="nil"/>
              <w:left w:val="nil"/>
              <w:bottom w:val="single" w:sz="4" w:space="0" w:color="auto"/>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Calibri" w:hAnsi="Times New Roman" w:cs="Times New Roman"/>
                <w:kern w:val="2"/>
                <w:sz w:val="24"/>
                <w:szCs w:val="24"/>
              </w:rPr>
              <w:t>1 место</w:t>
            </w:r>
          </w:p>
        </w:tc>
        <w:tc>
          <w:tcPr>
            <w:tcW w:w="1417" w:type="dxa"/>
            <w:tcBorders>
              <w:top w:val="nil"/>
              <w:left w:val="nil"/>
              <w:bottom w:val="single" w:sz="4" w:space="0" w:color="auto"/>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p>
        </w:tc>
      </w:tr>
      <w:tr w:rsidR="004B54BD" w:rsidRPr="004B54BD" w:rsidTr="00DF7456">
        <w:trPr>
          <w:trHeight w:val="617"/>
          <w:jc w:val="center"/>
        </w:trPr>
        <w:tc>
          <w:tcPr>
            <w:tcW w:w="2269"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Calibri" w:hAnsi="Times New Roman" w:cs="Times New Roman"/>
                <w:kern w:val="2"/>
                <w:sz w:val="24"/>
                <w:szCs w:val="24"/>
              </w:rPr>
              <w:t>1</w:t>
            </w:r>
          </w:p>
        </w:tc>
        <w:tc>
          <w:tcPr>
            <w:tcW w:w="1832"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Calibri" w:hAnsi="Times New Roman" w:cs="Times New Roman"/>
                <w:kern w:val="2"/>
                <w:sz w:val="24"/>
                <w:szCs w:val="24"/>
              </w:rPr>
              <w:t>2-5</w:t>
            </w:r>
          </w:p>
        </w:tc>
        <w:tc>
          <w:tcPr>
            <w:tcW w:w="1134"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MS Mincho" w:hAnsi="Segoe UI Symbol" w:cs="Times New Roman"/>
                <w:kern w:val="2"/>
                <w:sz w:val="24"/>
                <w:szCs w:val="24"/>
              </w:rPr>
              <w:t>✓</w:t>
            </w:r>
          </w:p>
        </w:tc>
        <w:tc>
          <w:tcPr>
            <w:tcW w:w="2126"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MS Mincho" w:hAnsi="Segoe UI Symbol" w:cs="Times New Roman"/>
                <w:kern w:val="2"/>
                <w:sz w:val="24"/>
                <w:szCs w:val="24"/>
              </w:rPr>
              <w:t>✓</w:t>
            </w:r>
          </w:p>
        </w:tc>
        <w:tc>
          <w:tcPr>
            <w:tcW w:w="156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kern w:val="2"/>
                <w:sz w:val="24"/>
                <w:szCs w:val="24"/>
              </w:rPr>
            </w:pPr>
            <w:r w:rsidRPr="004B54BD">
              <w:rPr>
                <w:rFonts w:ascii="Times New Roman" w:eastAsia="Calibri" w:hAnsi="Times New Roman" w:cs="Times New Roman"/>
                <w:kern w:val="2"/>
                <w:sz w:val="24"/>
                <w:szCs w:val="24"/>
              </w:rPr>
              <w:t>1 место</w:t>
            </w:r>
          </w:p>
        </w:tc>
        <w:tc>
          <w:tcPr>
            <w:tcW w:w="1417"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4B54BD" w:rsidRPr="004B54BD" w:rsidRDefault="004B54BD" w:rsidP="004B54BD">
            <w:pPr>
              <w:spacing w:after="0" w:line="240" w:lineRule="auto"/>
              <w:jc w:val="both"/>
              <w:rPr>
                <w:rFonts w:ascii="Times New Roman" w:eastAsia="Calibri" w:hAnsi="Times New Roman" w:cs="Times New Roman"/>
                <w:color w:val="FF0000"/>
                <w:kern w:val="2"/>
                <w:sz w:val="24"/>
                <w:szCs w:val="24"/>
              </w:rPr>
            </w:pPr>
          </w:p>
        </w:tc>
      </w:tr>
    </w:tbl>
    <w:p w:rsidR="004B54BD" w:rsidRPr="004B54BD" w:rsidRDefault="004B54BD" w:rsidP="004B54BD">
      <w:pPr>
        <w:spacing w:after="0" w:line="240" w:lineRule="auto"/>
        <w:jc w:val="both"/>
        <w:rPr>
          <w:rFonts w:ascii="Times New Roman" w:eastAsia="Calibri" w:hAnsi="Times New Roman" w:cs="Times New Roman"/>
          <w:kern w:val="2"/>
          <w:sz w:val="28"/>
          <w:szCs w:val="28"/>
        </w:rPr>
      </w:pPr>
    </w:p>
    <w:p w:rsidR="00514092" w:rsidRPr="00CE4635" w:rsidRDefault="004B54BD" w:rsidP="00CE4635">
      <w:pPr>
        <w:spacing w:after="0" w:line="240" w:lineRule="auto"/>
        <w:jc w:val="center"/>
        <w:rPr>
          <w:rFonts w:ascii="Times New Roman" w:eastAsia="Calibri" w:hAnsi="Times New Roman" w:cs="Times New Roman"/>
          <w:kern w:val="2"/>
          <w:lang w:val="en-US"/>
        </w:rPr>
      </w:pPr>
      <w:r w:rsidRPr="004B54BD">
        <w:rPr>
          <w:rFonts w:ascii="Times New Roman" w:eastAsia="Calibri" w:hAnsi="Times New Roman" w:cs="Times New Roman"/>
          <w:noProof/>
          <w:kern w:val="2"/>
          <w:lang w:eastAsia="ru-RU"/>
        </w:rPr>
        <w:drawing>
          <wp:inline distT="0" distB="0" distL="0" distR="0" wp14:anchorId="6554EFA9" wp14:editId="067B022F">
            <wp:extent cx="752475" cy="636166"/>
            <wp:effectExtent l="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296" cy="656305"/>
                    </a:xfrm>
                    <a:prstGeom prst="rect">
                      <a:avLst/>
                    </a:prstGeom>
                    <a:noFill/>
                    <a:ln>
                      <a:noFill/>
                    </a:ln>
                  </pic:spPr>
                </pic:pic>
              </a:graphicData>
            </a:graphic>
          </wp:inline>
        </w:drawing>
      </w:r>
    </w:p>
    <w:sectPr w:rsidR="00514092" w:rsidRPr="00CE4635" w:rsidSect="00A25A06">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A49" w:rsidRDefault="00550A49" w:rsidP="002624B4">
      <w:pPr>
        <w:spacing w:after="0" w:line="240" w:lineRule="auto"/>
      </w:pPr>
      <w:r>
        <w:separator/>
      </w:r>
    </w:p>
  </w:endnote>
  <w:endnote w:type="continuationSeparator" w:id="0">
    <w:p w:rsidR="00550A49" w:rsidRDefault="00550A49" w:rsidP="00262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A49" w:rsidRDefault="00550A49" w:rsidP="002624B4">
      <w:pPr>
        <w:spacing w:after="0" w:line="240" w:lineRule="auto"/>
      </w:pPr>
      <w:r>
        <w:separator/>
      </w:r>
    </w:p>
  </w:footnote>
  <w:footnote w:type="continuationSeparator" w:id="0">
    <w:p w:rsidR="00550A49" w:rsidRDefault="00550A49" w:rsidP="002624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16FFC"/>
    <w:multiLevelType w:val="hybridMultilevel"/>
    <w:tmpl w:val="BA0AA9E4"/>
    <w:lvl w:ilvl="0" w:tplc="590A40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9C5143"/>
    <w:multiLevelType w:val="hybridMultilevel"/>
    <w:tmpl w:val="673CDBD0"/>
    <w:lvl w:ilvl="0" w:tplc="590A40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350D99"/>
    <w:multiLevelType w:val="hybridMultilevel"/>
    <w:tmpl w:val="C83429B6"/>
    <w:lvl w:ilvl="0" w:tplc="590A40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957EB2"/>
    <w:multiLevelType w:val="multilevel"/>
    <w:tmpl w:val="44E223F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7D7048D"/>
    <w:multiLevelType w:val="hybridMultilevel"/>
    <w:tmpl w:val="A15E22FE"/>
    <w:lvl w:ilvl="0" w:tplc="590A40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6D3CE3"/>
    <w:multiLevelType w:val="multilevel"/>
    <w:tmpl w:val="B0D8CE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6479528C"/>
    <w:multiLevelType w:val="hybridMultilevel"/>
    <w:tmpl w:val="09D809BA"/>
    <w:lvl w:ilvl="0" w:tplc="9D00B8B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B43328"/>
    <w:multiLevelType w:val="hybridMultilevel"/>
    <w:tmpl w:val="77020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F71D61"/>
    <w:multiLevelType w:val="hybridMultilevel"/>
    <w:tmpl w:val="B0DA428A"/>
    <w:lvl w:ilvl="0" w:tplc="590A40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7"/>
  </w:num>
  <w:num w:numId="5">
    <w:abstractNumId w:val="3"/>
  </w:num>
  <w:num w:numId="6">
    <w:abstractNumId w:val="5"/>
  </w:num>
  <w:num w:numId="7">
    <w:abstractNumId w:val="8"/>
  </w:num>
  <w:num w:numId="8">
    <w:abstractNumId w:val="0"/>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69D"/>
    <w:rsid w:val="000001F7"/>
    <w:rsid w:val="00020965"/>
    <w:rsid w:val="00022BA0"/>
    <w:rsid w:val="00025BC2"/>
    <w:rsid w:val="00033ABA"/>
    <w:rsid w:val="0004753C"/>
    <w:rsid w:val="00053879"/>
    <w:rsid w:val="000616B7"/>
    <w:rsid w:val="00080D24"/>
    <w:rsid w:val="00091A15"/>
    <w:rsid w:val="00092C81"/>
    <w:rsid w:val="000A7460"/>
    <w:rsid w:val="000B007A"/>
    <w:rsid w:val="000B0FD1"/>
    <w:rsid w:val="000B77C6"/>
    <w:rsid w:val="000C15AE"/>
    <w:rsid w:val="000D3DB0"/>
    <w:rsid w:val="000D7BAC"/>
    <w:rsid w:val="0010713D"/>
    <w:rsid w:val="00116EFE"/>
    <w:rsid w:val="00131118"/>
    <w:rsid w:val="001463D1"/>
    <w:rsid w:val="001514EA"/>
    <w:rsid w:val="00151534"/>
    <w:rsid w:val="00151669"/>
    <w:rsid w:val="0015437D"/>
    <w:rsid w:val="00162F7E"/>
    <w:rsid w:val="0016336D"/>
    <w:rsid w:val="00167BC6"/>
    <w:rsid w:val="00173A02"/>
    <w:rsid w:val="00193521"/>
    <w:rsid w:val="00196CCC"/>
    <w:rsid w:val="001A33DE"/>
    <w:rsid w:val="001A7477"/>
    <w:rsid w:val="001B0D0B"/>
    <w:rsid w:val="001D0667"/>
    <w:rsid w:val="001D4931"/>
    <w:rsid w:val="001E4E53"/>
    <w:rsid w:val="001F634D"/>
    <w:rsid w:val="00207A97"/>
    <w:rsid w:val="00226165"/>
    <w:rsid w:val="00233880"/>
    <w:rsid w:val="00244547"/>
    <w:rsid w:val="002572D2"/>
    <w:rsid w:val="00260407"/>
    <w:rsid w:val="002624B4"/>
    <w:rsid w:val="00264E15"/>
    <w:rsid w:val="00271B36"/>
    <w:rsid w:val="0028446A"/>
    <w:rsid w:val="00293D08"/>
    <w:rsid w:val="002A0380"/>
    <w:rsid w:val="002A4580"/>
    <w:rsid w:val="002A4722"/>
    <w:rsid w:val="002A54EF"/>
    <w:rsid w:val="002B3BF2"/>
    <w:rsid w:val="002B512B"/>
    <w:rsid w:val="002D1631"/>
    <w:rsid w:val="002D637E"/>
    <w:rsid w:val="002D6ACE"/>
    <w:rsid w:val="002D714E"/>
    <w:rsid w:val="002E0412"/>
    <w:rsid w:val="002E3A7F"/>
    <w:rsid w:val="002F1951"/>
    <w:rsid w:val="002F6584"/>
    <w:rsid w:val="002F7370"/>
    <w:rsid w:val="00305A9B"/>
    <w:rsid w:val="00316C2C"/>
    <w:rsid w:val="00347FD7"/>
    <w:rsid w:val="003527C5"/>
    <w:rsid w:val="00361CA4"/>
    <w:rsid w:val="003749DC"/>
    <w:rsid w:val="003869C5"/>
    <w:rsid w:val="003955FF"/>
    <w:rsid w:val="003A12AA"/>
    <w:rsid w:val="003A1FD0"/>
    <w:rsid w:val="003A291D"/>
    <w:rsid w:val="003B13B7"/>
    <w:rsid w:val="003D0E6F"/>
    <w:rsid w:val="003D5A1C"/>
    <w:rsid w:val="003D650D"/>
    <w:rsid w:val="003E2DF5"/>
    <w:rsid w:val="0040064A"/>
    <w:rsid w:val="00403616"/>
    <w:rsid w:val="00407082"/>
    <w:rsid w:val="004107EF"/>
    <w:rsid w:val="0041427D"/>
    <w:rsid w:val="0041517A"/>
    <w:rsid w:val="00415281"/>
    <w:rsid w:val="00423CC1"/>
    <w:rsid w:val="00426AEE"/>
    <w:rsid w:val="004275FA"/>
    <w:rsid w:val="004320F0"/>
    <w:rsid w:val="00433F7C"/>
    <w:rsid w:val="004347DA"/>
    <w:rsid w:val="0044084D"/>
    <w:rsid w:val="00454491"/>
    <w:rsid w:val="0047112A"/>
    <w:rsid w:val="004755E3"/>
    <w:rsid w:val="00480A02"/>
    <w:rsid w:val="0048414E"/>
    <w:rsid w:val="004A042C"/>
    <w:rsid w:val="004A72FB"/>
    <w:rsid w:val="004B3688"/>
    <w:rsid w:val="004B54BD"/>
    <w:rsid w:val="004C1E05"/>
    <w:rsid w:val="004C40F2"/>
    <w:rsid w:val="004D30B0"/>
    <w:rsid w:val="004D32AA"/>
    <w:rsid w:val="004D70BE"/>
    <w:rsid w:val="004E2E00"/>
    <w:rsid w:val="004F280C"/>
    <w:rsid w:val="004F52E2"/>
    <w:rsid w:val="005076DC"/>
    <w:rsid w:val="005106A8"/>
    <w:rsid w:val="0051339A"/>
    <w:rsid w:val="00514092"/>
    <w:rsid w:val="005319C9"/>
    <w:rsid w:val="00533049"/>
    <w:rsid w:val="005405FB"/>
    <w:rsid w:val="00545E6E"/>
    <w:rsid w:val="00550A49"/>
    <w:rsid w:val="00553627"/>
    <w:rsid w:val="005604BF"/>
    <w:rsid w:val="00567107"/>
    <w:rsid w:val="00575E7A"/>
    <w:rsid w:val="00582B39"/>
    <w:rsid w:val="005843C0"/>
    <w:rsid w:val="005A7DDB"/>
    <w:rsid w:val="005B0C94"/>
    <w:rsid w:val="005B1E4D"/>
    <w:rsid w:val="005B35F9"/>
    <w:rsid w:val="005B3618"/>
    <w:rsid w:val="005B5C2F"/>
    <w:rsid w:val="005B7251"/>
    <w:rsid w:val="005C2432"/>
    <w:rsid w:val="005C3623"/>
    <w:rsid w:val="005C3789"/>
    <w:rsid w:val="005E0BF4"/>
    <w:rsid w:val="005F4C8F"/>
    <w:rsid w:val="00610342"/>
    <w:rsid w:val="00610DE5"/>
    <w:rsid w:val="00615DE8"/>
    <w:rsid w:val="00617839"/>
    <w:rsid w:val="00625027"/>
    <w:rsid w:val="006267AB"/>
    <w:rsid w:val="00635729"/>
    <w:rsid w:val="00636C64"/>
    <w:rsid w:val="006374BB"/>
    <w:rsid w:val="00640E48"/>
    <w:rsid w:val="00647067"/>
    <w:rsid w:val="00647D1B"/>
    <w:rsid w:val="006510B0"/>
    <w:rsid w:val="00651495"/>
    <w:rsid w:val="0065562E"/>
    <w:rsid w:val="00660417"/>
    <w:rsid w:val="00664D9C"/>
    <w:rsid w:val="00690BF9"/>
    <w:rsid w:val="006A78CB"/>
    <w:rsid w:val="006B1016"/>
    <w:rsid w:val="006D1E45"/>
    <w:rsid w:val="006E05CB"/>
    <w:rsid w:val="006E0BCE"/>
    <w:rsid w:val="006E6ACB"/>
    <w:rsid w:val="00702C38"/>
    <w:rsid w:val="007111B5"/>
    <w:rsid w:val="007148E3"/>
    <w:rsid w:val="007230A1"/>
    <w:rsid w:val="00750A49"/>
    <w:rsid w:val="00763193"/>
    <w:rsid w:val="007635A0"/>
    <w:rsid w:val="00770528"/>
    <w:rsid w:val="00770F94"/>
    <w:rsid w:val="00776280"/>
    <w:rsid w:val="0077713C"/>
    <w:rsid w:val="007778BC"/>
    <w:rsid w:val="00792DDD"/>
    <w:rsid w:val="00797E20"/>
    <w:rsid w:val="007B0279"/>
    <w:rsid w:val="007B0CA5"/>
    <w:rsid w:val="007C4E58"/>
    <w:rsid w:val="007D122A"/>
    <w:rsid w:val="007D26B5"/>
    <w:rsid w:val="007D2920"/>
    <w:rsid w:val="007D6233"/>
    <w:rsid w:val="007F2211"/>
    <w:rsid w:val="007F69F8"/>
    <w:rsid w:val="00814D8F"/>
    <w:rsid w:val="00822296"/>
    <w:rsid w:val="008229E2"/>
    <w:rsid w:val="008314E4"/>
    <w:rsid w:val="00831755"/>
    <w:rsid w:val="0083264D"/>
    <w:rsid w:val="008356A5"/>
    <w:rsid w:val="0084255C"/>
    <w:rsid w:val="008522FB"/>
    <w:rsid w:val="00880787"/>
    <w:rsid w:val="00883328"/>
    <w:rsid w:val="00885888"/>
    <w:rsid w:val="008A2341"/>
    <w:rsid w:val="008A5843"/>
    <w:rsid w:val="008B05E4"/>
    <w:rsid w:val="008B62B0"/>
    <w:rsid w:val="008C0F60"/>
    <w:rsid w:val="008D6EE4"/>
    <w:rsid w:val="008E6D96"/>
    <w:rsid w:val="008F17AD"/>
    <w:rsid w:val="008F1962"/>
    <w:rsid w:val="008F273D"/>
    <w:rsid w:val="008F511A"/>
    <w:rsid w:val="00911C35"/>
    <w:rsid w:val="009120FF"/>
    <w:rsid w:val="009230E6"/>
    <w:rsid w:val="009335ED"/>
    <w:rsid w:val="00942497"/>
    <w:rsid w:val="00957498"/>
    <w:rsid w:val="00984F1F"/>
    <w:rsid w:val="009B5C50"/>
    <w:rsid w:val="009C48F7"/>
    <w:rsid w:val="009C7406"/>
    <w:rsid w:val="009D1399"/>
    <w:rsid w:val="009D391C"/>
    <w:rsid w:val="00A127B3"/>
    <w:rsid w:val="00A132E4"/>
    <w:rsid w:val="00A148D1"/>
    <w:rsid w:val="00A207B4"/>
    <w:rsid w:val="00A227B0"/>
    <w:rsid w:val="00A2569D"/>
    <w:rsid w:val="00A25A06"/>
    <w:rsid w:val="00A304B9"/>
    <w:rsid w:val="00A339BE"/>
    <w:rsid w:val="00A33D8D"/>
    <w:rsid w:val="00A523DE"/>
    <w:rsid w:val="00A60885"/>
    <w:rsid w:val="00A632CD"/>
    <w:rsid w:val="00A64324"/>
    <w:rsid w:val="00A720BA"/>
    <w:rsid w:val="00A733D6"/>
    <w:rsid w:val="00A74C6C"/>
    <w:rsid w:val="00A85E1A"/>
    <w:rsid w:val="00A9595A"/>
    <w:rsid w:val="00AA6CFB"/>
    <w:rsid w:val="00AA7957"/>
    <w:rsid w:val="00AC3632"/>
    <w:rsid w:val="00AC5AF6"/>
    <w:rsid w:val="00AC7091"/>
    <w:rsid w:val="00AD2196"/>
    <w:rsid w:val="00AD3BB9"/>
    <w:rsid w:val="00AD55C4"/>
    <w:rsid w:val="00AE3F78"/>
    <w:rsid w:val="00AE6762"/>
    <w:rsid w:val="00AE7CA3"/>
    <w:rsid w:val="00AF031A"/>
    <w:rsid w:val="00AF4B57"/>
    <w:rsid w:val="00AF4FD4"/>
    <w:rsid w:val="00AF51E9"/>
    <w:rsid w:val="00AF6315"/>
    <w:rsid w:val="00B22488"/>
    <w:rsid w:val="00B2254C"/>
    <w:rsid w:val="00B23801"/>
    <w:rsid w:val="00B2419C"/>
    <w:rsid w:val="00B25E29"/>
    <w:rsid w:val="00B363B2"/>
    <w:rsid w:val="00B43E12"/>
    <w:rsid w:val="00B45823"/>
    <w:rsid w:val="00B502A0"/>
    <w:rsid w:val="00B5406C"/>
    <w:rsid w:val="00B621F5"/>
    <w:rsid w:val="00B65902"/>
    <w:rsid w:val="00B77AB7"/>
    <w:rsid w:val="00B81D49"/>
    <w:rsid w:val="00B9105F"/>
    <w:rsid w:val="00BA61BE"/>
    <w:rsid w:val="00BB6F76"/>
    <w:rsid w:val="00BB70EE"/>
    <w:rsid w:val="00BB77EB"/>
    <w:rsid w:val="00BD1F40"/>
    <w:rsid w:val="00BE1949"/>
    <w:rsid w:val="00BE7171"/>
    <w:rsid w:val="00BF0179"/>
    <w:rsid w:val="00BF3053"/>
    <w:rsid w:val="00C03969"/>
    <w:rsid w:val="00C2001F"/>
    <w:rsid w:val="00C2014B"/>
    <w:rsid w:val="00C21F72"/>
    <w:rsid w:val="00C2352D"/>
    <w:rsid w:val="00C314AC"/>
    <w:rsid w:val="00C34FD3"/>
    <w:rsid w:val="00C37B4E"/>
    <w:rsid w:val="00C43030"/>
    <w:rsid w:val="00C50D70"/>
    <w:rsid w:val="00C519BC"/>
    <w:rsid w:val="00C7042F"/>
    <w:rsid w:val="00C83C07"/>
    <w:rsid w:val="00C83F3B"/>
    <w:rsid w:val="00C8526B"/>
    <w:rsid w:val="00C86ED1"/>
    <w:rsid w:val="00CA1C8D"/>
    <w:rsid w:val="00CA6AF5"/>
    <w:rsid w:val="00CB188B"/>
    <w:rsid w:val="00CC4D55"/>
    <w:rsid w:val="00CE258B"/>
    <w:rsid w:val="00CE4635"/>
    <w:rsid w:val="00CF3975"/>
    <w:rsid w:val="00D10979"/>
    <w:rsid w:val="00D114D4"/>
    <w:rsid w:val="00D14AB9"/>
    <w:rsid w:val="00D16CAF"/>
    <w:rsid w:val="00D247B5"/>
    <w:rsid w:val="00D3083D"/>
    <w:rsid w:val="00D41D87"/>
    <w:rsid w:val="00D517B3"/>
    <w:rsid w:val="00D5344D"/>
    <w:rsid w:val="00D56342"/>
    <w:rsid w:val="00D600D6"/>
    <w:rsid w:val="00D62B19"/>
    <w:rsid w:val="00D67029"/>
    <w:rsid w:val="00D83804"/>
    <w:rsid w:val="00D84BF0"/>
    <w:rsid w:val="00D91317"/>
    <w:rsid w:val="00DA1614"/>
    <w:rsid w:val="00DC0C9B"/>
    <w:rsid w:val="00DC2536"/>
    <w:rsid w:val="00DF37BC"/>
    <w:rsid w:val="00DF68A8"/>
    <w:rsid w:val="00DF78C9"/>
    <w:rsid w:val="00E02857"/>
    <w:rsid w:val="00E23361"/>
    <w:rsid w:val="00E31B00"/>
    <w:rsid w:val="00E42D31"/>
    <w:rsid w:val="00E66AD4"/>
    <w:rsid w:val="00E67FF4"/>
    <w:rsid w:val="00E73490"/>
    <w:rsid w:val="00E82451"/>
    <w:rsid w:val="00E840BD"/>
    <w:rsid w:val="00E91927"/>
    <w:rsid w:val="00E93FC1"/>
    <w:rsid w:val="00EB41FA"/>
    <w:rsid w:val="00EB6D1D"/>
    <w:rsid w:val="00EC5986"/>
    <w:rsid w:val="00EC5B20"/>
    <w:rsid w:val="00ED3D5F"/>
    <w:rsid w:val="00ED640E"/>
    <w:rsid w:val="00ED68F1"/>
    <w:rsid w:val="00ED6986"/>
    <w:rsid w:val="00ED7925"/>
    <w:rsid w:val="00EF1740"/>
    <w:rsid w:val="00EF3CC3"/>
    <w:rsid w:val="00EF62DE"/>
    <w:rsid w:val="00F02728"/>
    <w:rsid w:val="00F02E68"/>
    <w:rsid w:val="00F06C73"/>
    <w:rsid w:val="00F21241"/>
    <w:rsid w:val="00F32F3D"/>
    <w:rsid w:val="00F36C79"/>
    <w:rsid w:val="00F42713"/>
    <w:rsid w:val="00F73752"/>
    <w:rsid w:val="00F73AF1"/>
    <w:rsid w:val="00F76C2B"/>
    <w:rsid w:val="00F90426"/>
    <w:rsid w:val="00FA64B0"/>
    <w:rsid w:val="00FB2E72"/>
    <w:rsid w:val="00FB5E41"/>
    <w:rsid w:val="00FF1ACB"/>
    <w:rsid w:val="00FF6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69D"/>
  </w:style>
  <w:style w:type="paragraph" w:styleId="2">
    <w:name w:val="heading 2"/>
    <w:basedOn w:val="a"/>
    <w:next w:val="a"/>
    <w:link w:val="20"/>
    <w:uiPriority w:val="1"/>
    <w:qFormat/>
    <w:rsid w:val="00116EFE"/>
    <w:pPr>
      <w:keepNext/>
      <w:keepLines/>
      <w:pBdr>
        <w:top w:val="nil"/>
        <w:left w:val="nil"/>
        <w:bottom w:val="nil"/>
        <w:right w:val="nil"/>
        <w:between w:val="nil"/>
      </w:pBdr>
      <w:spacing w:before="240" w:after="0"/>
      <w:outlineLvl w:val="1"/>
    </w:pPr>
    <w:rPr>
      <w:rFonts w:ascii="Arial" w:eastAsia="Arial" w:hAnsi="Arial" w:cs="Arial"/>
      <w:b/>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69D"/>
    <w:pPr>
      <w:ind w:left="720"/>
      <w:contextualSpacing/>
    </w:pPr>
  </w:style>
  <w:style w:type="paragraph" w:styleId="a4">
    <w:name w:val="Balloon Text"/>
    <w:basedOn w:val="a"/>
    <w:link w:val="a5"/>
    <w:uiPriority w:val="99"/>
    <w:semiHidden/>
    <w:unhideWhenUsed/>
    <w:rsid w:val="005106A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106A8"/>
    <w:rPr>
      <w:rFonts w:ascii="Segoe UI" w:hAnsi="Segoe UI" w:cs="Segoe UI"/>
      <w:sz w:val="18"/>
      <w:szCs w:val="18"/>
    </w:rPr>
  </w:style>
  <w:style w:type="paragraph" w:styleId="a6">
    <w:name w:val="header"/>
    <w:basedOn w:val="a"/>
    <w:link w:val="a7"/>
    <w:uiPriority w:val="99"/>
    <w:unhideWhenUsed/>
    <w:rsid w:val="002624B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624B4"/>
  </w:style>
  <w:style w:type="paragraph" w:styleId="a8">
    <w:name w:val="footer"/>
    <w:basedOn w:val="a"/>
    <w:link w:val="a9"/>
    <w:uiPriority w:val="99"/>
    <w:unhideWhenUsed/>
    <w:rsid w:val="002624B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624B4"/>
  </w:style>
  <w:style w:type="table" w:styleId="aa">
    <w:name w:val="Table Grid"/>
    <w:basedOn w:val="a1"/>
    <w:uiPriority w:val="59"/>
    <w:rsid w:val="00750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1"/>
    <w:rsid w:val="00116EFE"/>
    <w:rPr>
      <w:rFonts w:ascii="Arial" w:eastAsia="Arial" w:hAnsi="Arial" w:cs="Arial"/>
      <w:b/>
      <w:color w:val="000000"/>
      <w:sz w:val="28"/>
      <w:szCs w:val="28"/>
      <w:lang w:eastAsia="ru-RU"/>
    </w:rPr>
  </w:style>
  <w:style w:type="paragraph" w:styleId="ab">
    <w:name w:val="Body Text"/>
    <w:basedOn w:val="a"/>
    <w:link w:val="ac"/>
    <w:uiPriority w:val="1"/>
    <w:qFormat/>
    <w:rsid w:val="00116EFE"/>
    <w:pPr>
      <w:widowControl w:val="0"/>
      <w:spacing w:before="120" w:after="0" w:line="240" w:lineRule="auto"/>
      <w:ind w:left="1105"/>
    </w:pPr>
    <w:rPr>
      <w:rFonts w:ascii="Calibri" w:eastAsia="Calibri" w:hAnsi="Calibri"/>
      <w:sz w:val="20"/>
      <w:szCs w:val="20"/>
      <w:lang w:val="en-US"/>
    </w:rPr>
  </w:style>
  <w:style w:type="character" w:customStyle="1" w:styleId="ac">
    <w:name w:val="Основной текст Знак"/>
    <w:basedOn w:val="a0"/>
    <w:link w:val="ab"/>
    <w:uiPriority w:val="1"/>
    <w:rsid w:val="00116EFE"/>
    <w:rPr>
      <w:rFonts w:ascii="Calibri" w:eastAsia="Calibri" w:hAnsi="Calibri"/>
      <w:sz w:val="20"/>
      <w:szCs w:val="20"/>
      <w:lang w:val="en-US"/>
    </w:rPr>
  </w:style>
  <w:style w:type="paragraph" w:styleId="ad">
    <w:name w:val="No Spacing"/>
    <w:uiPriority w:val="1"/>
    <w:qFormat/>
    <w:rsid w:val="00116EFE"/>
    <w:pPr>
      <w:spacing w:after="0" w:line="240" w:lineRule="auto"/>
    </w:pPr>
    <w:rPr>
      <w:kern w:val="2"/>
    </w:rPr>
  </w:style>
  <w:style w:type="numbering" w:customStyle="1" w:styleId="1">
    <w:name w:val="Нет списка1"/>
    <w:next w:val="a2"/>
    <w:uiPriority w:val="99"/>
    <w:semiHidden/>
    <w:unhideWhenUsed/>
    <w:rsid w:val="004B54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69D"/>
  </w:style>
  <w:style w:type="paragraph" w:styleId="2">
    <w:name w:val="heading 2"/>
    <w:basedOn w:val="a"/>
    <w:next w:val="a"/>
    <w:link w:val="20"/>
    <w:uiPriority w:val="1"/>
    <w:qFormat/>
    <w:rsid w:val="00116EFE"/>
    <w:pPr>
      <w:keepNext/>
      <w:keepLines/>
      <w:pBdr>
        <w:top w:val="nil"/>
        <w:left w:val="nil"/>
        <w:bottom w:val="nil"/>
        <w:right w:val="nil"/>
        <w:between w:val="nil"/>
      </w:pBdr>
      <w:spacing w:before="240" w:after="0"/>
      <w:outlineLvl w:val="1"/>
    </w:pPr>
    <w:rPr>
      <w:rFonts w:ascii="Arial" w:eastAsia="Arial" w:hAnsi="Arial" w:cs="Arial"/>
      <w:b/>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69D"/>
    <w:pPr>
      <w:ind w:left="720"/>
      <w:contextualSpacing/>
    </w:pPr>
  </w:style>
  <w:style w:type="paragraph" w:styleId="a4">
    <w:name w:val="Balloon Text"/>
    <w:basedOn w:val="a"/>
    <w:link w:val="a5"/>
    <w:uiPriority w:val="99"/>
    <w:semiHidden/>
    <w:unhideWhenUsed/>
    <w:rsid w:val="005106A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106A8"/>
    <w:rPr>
      <w:rFonts w:ascii="Segoe UI" w:hAnsi="Segoe UI" w:cs="Segoe UI"/>
      <w:sz w:val="18"/>
      <w:szCs w:val="18"/>
    </w:rPr>
  </w:style>
  <w:style w:type="paragraph" w:styleId="a6">
    <w:name w:val="header"/>
    <w:basedOn w:val="a"/>
    <w:link w:val="a7"/>
    <w:uiPriority w:val="99"/>
    <w:unhideWhenUsed/>
    <w:rsid w:val="002624B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624B4"/>
  </w:style>
  <w:style w:type="paragraph" w:styleId="a8">
    <w:name w:val="footer"/>
    <w:basedOn w:val="a"/>
    <w:link w:val="a9"/>
    <w:uiPriority w:val="99"/>
    <w:unhideWhenUsed/>
    <w:rsid w:val="002624B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624B4"/>
  </w:style>
  <w:style w:type="table" w:styleId="aa">
    <w:name w:val="Table Grid"/>
    <w:basedOn w:val="a1"/>
    <w:uiPriority w:val="59"/>
    <w:rsid w:val="00750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1"/>
    <w:rsid w:val="00116EFE"/>
    <w:rPr>
      <w:rFonts w:ascii="Arial" w:eastAsia="Arial" w:hAnsi="Arial" w:cs="Arial"/>
      <w:b/>
      <w:color w:val="000000"/>
      <w:sz w:val="28"/>
      <w:szCs w:val="28"/>
      <w:lang w:eastAsia="ru-RU"/>
    </w:rPr>
  </w:style>
  <w:style w:type="paragraph" w:styleId="ab">
    <w:name w:val="Body Text"/>
    <w:basedOn w:val="a"/>
    <w:link w:val="ac"/>
    <w:uiPriority w:val="1"/>
    <w:qFormat/>
    <w:rsid w:val="00116EFE"/>
    <w:pPr>
      <w:widowControl w:val="0"/>
      <w:spacing w:before="120" w:after="0" w:line="240" w:lineRule="auto"/>
      <w:ind w:left="1105"/>
    </w:pPr>
    <w:rPr>
      <w:rFonts w:ascii="Calibri" w:eastAsia="Calibri" w:hAnsi="Calibri"/>
      <w:sz w:val="20"/>
      <w:szCs w:val="20"/>
      <w:lang w:val="en-US"/>
    </w:rPr>
  </w:style>
  <w:style w:type="character" w:customStyle="1" w:styleId="ac">
    <w:name w:val="Основной текст Знак"/>
    <w:basedOn w:val="a0"/>
    <w:link w:val="ab"/>
    <w:uiPriority w:val="1"/>
    <w:rsid w:val="00116EFE"/>
    <w:rPr>
      <w:rFonts w:ascii="Calibri" w:eastAsia="Calibri" w:hAnsi="Calibri"/>
      <w:sz w:val="20"/>
      <w:szCs w:val="20"/>
      <w:lang w:val="en-US"/>
    </w:rPr>
  </w:style>
  <w:style w:type="paragraph" w:styleId="ad">
    <w:name w:val="No Spacing"/>
    <w:uiPriority w:val="1"/>
    <w:qFormat/>
    <w:rsid w:val="00116EFE"/>
    <w:pPr>
      <w:spacing w:after="0" w:line="240" w:lineRule="auto"/>
    </w:pPr>
    <w:rPr>
      <w:kern w:val="2"/>
    </w:rPr>
  </w:style>
  <w:style w:type="numbering" w:customStyle="1" w:styleId="1">
    <w:name w:val="Нет списка1"/>
    <w:next w:val="a2"/>
    <w:uiPriority w:val="99"/>
    <w:semiHidden/>
    <w:unhideWhenUsed/>
    <w:rsid w:val="004B5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98135">
      <w:bodyDiv w:val="1"/>
      <w:marLeft w:val="0"/>
      <w:marRight w:val="0"/>
      <w:marTop w:val="0"/>
      <w:marBottom w:val="0"/>
      <w:divBdr>
        <w:top w:val="none" w:sz="0" w:space="0" w:color="auto"/>
        <w:left w:val="none" w:sz="0" w:space="0" w:color="auto"/>
        <w:bottom w:val="none" w:sz="0" w:space="0" w:color="auto"/>
        <w:right w:val="none" w:sz="0" w:space="0" w:color="auto"/>
      </w:divBdr>
    </w:div>
    <w:div w:id="522212983">
      <w:bodyDiv w:val="1"/>
      <w:marLeft w:val="0"/>
      <w:marRight w:val="0"/>
      <w:marTop w:val="0"/>
      <w:marBottom w:val="0"/>
      <w:divBdr>
        <w:top w:val="none" w:sz="0" w:space="0" w:color="auto"/>
        <w:left w:val="none" w:sz="0" w:space="0" w:color="auto"/>
        <w:bottom w:val="none" w:sz="0" w:space="0" w:color="auto"/>
        <w:right w:val="none" w:sz="0" w:space="0" w:color="auto"/>
      </w:divBdr>
    </w:div>
    <w:div w:id="165899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EAA8A-D425-4BBA-BD39-7309319B8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Pages>
  <Words>4342</Words>
  <Characters>24755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134</cp:revision>
  <cp:lastPrinted>2025-03-11T05:39:00Z</cp:lastPrinted>
  <dcterms:created xsi:type="dcterms:W3CDTF">2022-06-08T06:14:00Z</dcterms:created>
  <dcterms:modified xsi:type="dcterms:W3CDTF">2026-02-10T12:55:00Z</dcterms:modified>
</cp:coreProperties>
</file>